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CC3E83" w14:textId="531CA27D" w:rsidR="0075282B" w:rsidRPr="006C033A" w:rsidRDefault="00181778" w:rsidP="006D2CF0">
      <w:pPr>
        <w:tabs>
          <w:tab w:val="left" w:pos="2670"/>
        </w:tabs>
        <w:spacing w:after="0" w:line="264" w:lineRule="auto"/>
        <w:ind w:left="284"/>
        <w:jc w:val="both"/>
        <w:rPr>
          <w:rFonts w:ascii="Aptos Slab Black" w:eastAsia="Calibri" w:hAnsi="Aptos Slab Black" w:cs="Times New Roman"/>
          <w:b/>
          <w:color w:val="E63F0C"/>
          <w:spacing w:val="-2"/>
          <w:sz w:val="28"/>
          <w:szCs w:val="28"/>
        </w:rPr>
      </w:pPr>
      <w:bookmarkStart w:id="0" w:name="_Hlk99006911"/>
      <w:bookmarkStart w:id="1" w:name="_Hlk104206662"/>
      <w:bookmarkStart w:id="2" w:name="_Hlk95200094"/>
      <w:r>
        <w:rPr>
          <w:rFonts w:ascii="Aptos Slab Black" w:eastAsia="Calibri" w:hAnsi="Aptos Slab Black" w:cs="Times New Roman"/>
          <w:b/>
          <w:color w:val="E63F0C"/>
          <w:spacing w:val="-2"/>
          <w:sz w:val="28"/>
          <w:szCs w:val="28"/>
        </w:rPr>
        <w:t>Neue Impulse entlang der Mariazellerbahn</w:t>
      </w:r>
    </w:p>
    <w:p w14:paraId="5EF4A873" w14:textId="77777777" w:rsidR="006D2CF0" w:rsidRPr="006D2CF0" w:rsidRDefault="006D2CF0" w:rsidP="006D2CF0">
      <w:pPr>
        <w:tabs>
          <w:tab w:val="left" w:pos="2670"/>
        </w:tabs>
        <w:spacing w:after="0" w:line="264" w:lineRule="auto"/>
        <w:ind w:left="284"/>
        <w:jc w:val="both"/>
        <w:rPr>
          <w:rFonts w:ascii="Aptos" w:eastAsia="Arial Unicode MS" w:hAnsi="Aptos" w:cs="Arial Unicode MS"/>
          <w:b/>
          <w:bCs/>
          <w:color w:val="000000"/>
          <w:sz w:val="16"/>
          <w:szCs w:val="16"/>
          <w:highlight w:val="yellow"/>
          <w:u w:color="000000"/>
          <w:bdr w:val="nil"/>
        </w:rPr>
      </w:pPr>
    </w:p>
    <w:p w14:paraId="43DF2635" w14:textId="375C9C89" w:rsidR="00743559" w:rsidRDefault="00120C11" w:rsidP="006D2CF0">
      <w:pPr>
        <w:tabs>
          <w:tab w:val="left" w:pos="2670"/>
        </w:tabs>
        <w:spacing w:after="0" w:line="264" w:lineRule="auto"/>
        <w:ind w:left="284"/>
        <w:jc w:val="both"/>
        <w:rPr>
          <w:rFonts w:ascii="Aptos" w:eastAsia="Arial Unicode MS" w:hAnsi="Aptos" w:cs="Arial Unicode MS"/>
          <w:b/>
          <w:bCs/>
          <w:color w:val="000000"/>
          <w:sz w:val="21"/>
          <w:szCs w:val="21"/>
          <w:u w:color="000000"/>
          <w:bdr w:val="nil"/>
        </w:rPr>
      </w:pPr>
      <w:r w:rsidRPr="00120C11">
        <w:rPr>
          <w:rFonts w:ascii="Aptos" w:eastAsia="Arial Unicode MS" w:hAnsi="Aptos" w:cs="Arial Unicode MS"/>
          <w:b/>
          <w:bCs/>
          <w:color w:val="000000"/>
          <w:sz w:val="21"/>
          <w:szCs w:val="21"/>
          <w:u w:color="000000"/>
          <w:bdr w:val="nil"/>
        </w:rPr>
        <w:t>24</w:t>
      </w:r>
      <w:r w:rsidR="00197639" w:rsidRPr="00120C11">
        <w:rPr>
          <w:rFonts w:ascii="Aptos" w:eastAsia="Arial Unicode MS" w:hAnsi="Aptos" w:cs="Arial Unicode MS"/>
          <w:b/>
          <w:bCs/>
          <w:color w:val="000000"/>
          <w:sz w:val="21"/>
          <w:szCs w:val="21"/>
          <w:u w:color="000000"/>
          <w:bdr w:val="nil"/>
        </w:rPr>
        <w:t>.08.2026</w:t>
      </w:r>
      <w:r w:rsidR="00197639">
        <w:rPr>
          <w:rFonts w:ascii="Aptos" w:eastAsia="Arial Unicode MS" w:hAnsi="Aptos" w:cs="Arial Unicode MS"/>
          <w:b/>
          <w:bCs/>
          <w:color w:val="000000"/>
          <w:sz w:val="21"/>
          <w:szCs w:val="21"/>
          <w:u w:color="000000"/>
          <w:bdr w:val="nil"/>
        </w:rPr>
        <w:t xml:space="preserve"> | </w:t>
      </w:r>
      <w:r w:rsidR="001C054E">
        <w:rPr>
          <w:rFonts w:ascii="Aptos" w:eastAsia="Arial Unicode MS" w:hAnsi="Aptos" w:cs="Arial Unicode MS"/>
          <w:b/>
          <w:bCs/>
          <w:color w:val="000000"/>
          <w:sz w:val="21"/>
          <w:szCs w:val="21"/>
          <w:u w:color="000000"/>
          <w:bdr w:val="nil"/>
        </w:rPr>
        <w:t>Seit</w:t>
      </w:r>
      <w:r w:rsidR="002D5760" w:rsidRPr="002D5760">
        <w:rPr>
          <w:rFonts w:ascii="Aptos" w:eastAsia="Arial Unicode MS" w:hAnsi="Aptos" w:cs="Arial Unicode MS"/>
          <w:b/>
          <w:bCs/>
          <w:color w:val="000000"/>
          <w:sz w:val="21"/>
          <w:szCs w:val="21"/>
          <w:u w:color="000000"/>
          <w:bdr w:val="nil"/>
        </w:rPr>
        <w:t xml:space="preserve"> dem Erfolg der Mariazellerbahn bei „9 Plätze – 9 Schätze“ 2025 arbeiten die </w:t>
      </w:r>
      <w:r w:rsidR="002D5760">
        <w:rPr>
          <w:rFonts w:ascii="Aptos" w:eastAsia="Arial Unicode MS" w:hAnsi="Aptos" w:cs="Arial Unicode MS"/>
          <w:b/>
          <w:bCs/>
          <w:color w:val="000000"/>
          <w:sz w:val="21"/>
          <w:szCs w:val="21"/>
          <w:u w:color="000000"/>
          <w:bdr w:val="nil"/>
        </w:rPr>
        <w:t>Regionen</w:t>
      </w:r>
      <w:r w:rsidR="002D5760" w:rsidRPr="002D5760">
        <w:rPr>
          <w:rFonts w:ascii="Aptos" w:eastAsia="Arial Unicode MS" w:hAnsi="Aptos" w:cs="Arial Unicode MS"/>
          <w:b/>
          <w:bCs/>
          <w:color w:val="000000"/>
          <w:sz w:val="21"/>
          <w:szCs w:val="21"/>
          <w:u w:color="000000"/>
          <w:bdr w:val="nil"/>
        </w:rPr>
        <w:t xml:space="preserve"> </w:t>
      </w:r>
      <w:r w:rsidR="00CC42F2">
        <w:rPr>
          <w:rFonts w:ascii="Aptos" w:eastAsia="Arial Unicode MS" w:hAnsi="Aptos" w:cs="Arial Unicode MS"/>
          <w:b/>
          <w:bCs/>
          <w:color w:val="000000"/>
          <w:sz w:val="21"/>
          <w:szCs w:val="21"/>
          <w:u w:color="000000"/>
          <w:bdr w:val="nil"/>
        </w:rPr>
        <w:t xml:space="preserve">und Orte </w:t>
      </w:r>
      <w:r w:rsidR="002D5760" w:rsidRPr="002D5760">
        <w:rPr>
          <w:rFonts w:ascii="Aptos" w:eastAsia="Arial Unicode MS" w:hAnsi="Aptos" w:cs="Arial Unicode MS"/>
          <w:b/>
          <w:bCs/>
          <w:color w:val="000000"/>
          <w:sz w:val="21"/>
          <w:szCs w:val="21"/>
          <w:u w:color="000000"/>
          <w:bdr w:val="nil"/>
        </w:rPr>
        <w:t xml:space="preserve">entlang der Strecke noch enger zusammen. </w:t>
      </w:r>
      <w:r w:rsidR="00AC0274">
        <w:rPr>
          <w:rFonts w:ascii="Aptos" w:eastAsia="Arial Unicode MS" w:hAnsi="Aptos" w:cs="Arial Unicode MS"/>
          <w:b/>
          <w:bCs/>
          <w:color w:val="000000"/>
          <w:sz w:val="21"/>
          <w:szCs w:val="21"/>
          <w:u w:color="000000"/>
          <w:bdr w:val="nil"/>
        </w:rPr>
        <w:t>Aus der Kooperation ist u. a. e</w:t>
      </w:r>
      <w:r w:rsidR="002D5760" w:rsidRPr="002D5760">
        <w:rPr>
          <w:rFonts w:ascii="Aptos" w:eastAsia="Arial Unicode MS" w:hAnsi="Aptos" w:cs="Arial Unicode MS"/>
          <w:b/>
          <w:bCs/>
          <w:color w:val="000000"/>
          <w:sz w:val="21"/>
          <w:szCs w:val="21"/>
          <w:u w:color="000000"/>
          <w:bdr w:val="nil"/>
        </w:rPr>
        <w:t xml:space="preserve">ine gemeinsame Plattform für Ausflüge und Urlaub </w:t>
      </w:r>
      <w:r w:rsidR="00AC0274">
        <w:rPr>
          <w:rFonts w:ascii="Aptos" w:eastAsia="Arial Unicode MS" w:hAnsi="Aptos" w:cs="Arial Unicode MS"/>
          <w:b/>
          <w:bCs/>
          <w:color w:val="000000"/>
          <w:sz w:val="21"/>
          <w:szCs w:val="21"/>
          <w:u w:color="000000"/>
          <w:bdr w:val="nil"/>
        </w:rPr>
        <w:t>entstanden.</w:t>
      </w:r>
    </w:p>
    <w:p w14:paraId="0153AAE4" w14:textId="77777777" w:rsidR="009D7764" w:rsidRPr="00264B8F" w:rsidRDefault="009D7764" w:rsidP="006D2CF0">
      <w:pPr>
        <w:tabs>
          <w:tab w:val="left" w:pos="2670"/>
        </w:tabs>
        <w:spacing w:after="0" w:line="264" w:lineRule="auto"/>
        <w:ind w:left="284"/>
        <w:jc w:val="both"/>
        <w:rPr>
          <w:rFonts w:ascii="Aptos" w:eastAsia="Arial Unicode MS" w:hAnsi="Aptos" w:cs="Arial Unicode MS"/>
          <w:b/>
          <w:bCs/>
          <w:color w:val="000000"/>
          <w:sz w:val="14"/>
          <w:szCs w:val="14"/>
          <w:u w:color="000000"/>
          <w:bdr w:val="nil"/>
        </w:rPr>
      </w:pPr>
    </w:p>
    <w:p w14:paraId="044F3051" w14:textId="41FB32C2" w:rsidR="006B2B9C" w:rsidRDefault="00145B6D" w:rsidP="00607DA3">
      <w:pPr>
        <w:spacing w:after="120" w:line="264" w:lineRule="auto"/>
        <w:ind w:left="284"/>
        <w:jc w:val="both"/>
        <w:rPr>
          <w:rFonts w:ascii="Aptos" w:eastAsia="Arial Unicode MS" w:hAnsi="Aptos" w:cs="Arial Unicode MS"/>
          <w:color w:val="000000"/>
          <w:sz w:val="21"/>
          <w:szCs w:val="21"/>
          <w:u w:color="000000"/>
          <w:bdr w:val="nil"/>
        </w:rPr>
      </w:pPr>
      <w:r>
        <w:rPr>
          <w:rFonts w:ascii="Aptos" w:eastAsia="Arial Unicode MS" w:hAnsi="Aptos" w:cs="Arial Unicode MS"/>
          <w:color w:val="000000"/>
          <w:sz w:val="21"/>
          <w:szCs w:val="21"/>
          <w:u w:color="000000"/>
          <w:bdr w:val="nil"/>
        </w:rPr>
        <w:t>Auf r</w:t>
      </w:r>
      <w:r w:rsidR="007E3EB2" w:rsidRPr="007E3EB2">
        <w:rPr>
          <w:rFonts w:ascii="Aptos" w:eastAsia="Arial Unicode MS" w:hAnsi="Aptos" w:cs="Arial Unicode MS"/>
          <w:color w:val="000000"/>
          <w:sz w:val="21"/>
          <w:szCs w:val="21"/>
          <w:u w:color="000000"/>
          <w:bdr w:val="nil"/>
        </w:rPr>
        <w:t>und 90 Kilometer</w:t>
      </w:r>
      <w:r>
        <w:rPr>
          <w:rFonts w:ascii="Aptos" w:eastAsia="Arial Unicode MS" w:hAnsi="Aptos" w:cs="Arial Unicode MS"/>
          <w:color w:val="000000"/>
          <w:sz w:val="21"/>
          <w:szCs w:val="21"/>
          <w:u w:color="000000"/>
          <w:bdr w:val="nil"/>
        </w:rPr>
        <w:t xml:space="preserve">n </w:t>
      </w:r>
      <w:r w:rsidR="007E3EB2" w:rsidRPr="007E3EB2">
        <w:rPr>
          <w:rFonts w:ascii="Aptos" w:eastAsia="Arial Unicode MS" w:hAnsi="Aptos" w:cs="Arial Unicode MS"/>
          <w:color w:val="000000"/>
          <w:sz w:val="21"/>
          <w:szCs w:val="21"/>
          <w:u w:color="000000"/>
          <w:bdr w:val="nil"/>
        </w:rPr>
        <w:t xml:space="preserve">verbindet die Mariazellerbahn die niederösterreichische Landeshauptstadt </w:t>
      </w:r>
      <w:hyperlink r:id="rId10" w:history="1">
        <w:r w:rsidR="007E3EB2" w:rsidRPr="005912AB">
          <w:rPr>
            <w:rStyle w:val="Hyperlink"/>
            <w:rFonts w:ascii="Aptos" w:eastAsia="Arial Unicode MS" w:hAnsi="Aptos" w:cs="Arial Unicode MS"/>
            <w:sz w:val="21"/>
            <w:szCs w:val="21"/>
            <w:bdr w:val="nil"/>
          </w:rPr>
          <w:t>St. Pölten</w:t>
        </w:r>
      </w:hyperlink>
      <w:r w:rsidR="007E3EB2" w:rsidRPr="007E3EB2">
        <w:rPr>
          <w:rFonts w:ascii="Aptos" w:eastAsia="Arial Unicode MS" w:hAnsi="Aptos" w:cs="Arial Unicode MS"/>
          <w:color w:val="000000"/>
          <w:sz w:val="21"/>
          <w:szCs w:val="21"/>
          <w:u w:color="000000"/>
          <w:bdr w:val="nil"/>
        </w:rPr>
        <w:t xml:space="preserve"> </w:t>
      </w:r>
      <w:r w:rsidR="0004289C">
        <w:rPr>
          <w:rFonts w:ascii="Aptos" w:eastAsia="Arial Unicode MS" w:hAnsi="Aptos" w:cs="Arial Unicode MS"/>
          <w:color w:val="000000"/>
          <w:sz w:val="21"/>
          <w:szCs w:val="21"/>
          <w:u w:color="000000"/>
          <w:bdr w:val="nil"/>
        </w:rPr>
        <w:t xml:space="preserve">über </w:t>
      </w:r>
      <w:r w:rsidR="0004289C" w:rsidRPr="007E3EB2">
        <w:rPr>
          <w:rFonts w:ascii="Aptos" w:eastAsia="Arial Unicode MS" w:hAnsi="Aptos" w:cs="Arial Unicode MS"/>
          <w:color w:val="000000"/>
          <w:sz w:val="21"/>
          <w:szCs w:val="21"/>
          <w:u w:color="000000"/>
          <w:bdr w:val="nil"/>
        </w:rPr>
        <w:t xml:space="preserve">das </w:t>
      </w:r>
      <w:hyperlink r:id="rId11" w:history="1">
        <w:r w:rsidR="0004289C" w:rsidRPr="005912AB">
          <w:rPr>
            <w:rStyle w:val="Hyperlink"/>
            <w:rFonts w:ascii="Aptos" w:eastAsia="Arial Unicode MS" w:hAnsi="Aptos" w:cs="Arial Unicode MS"/>
            <w:sz w:val="21"/>
            <w:szCs w:val="21"/>
            <w:bdr w:val="nil"/>
          </w:rPr>
          <w:t>Pielachtal</w:t>
        </w:r>
      </w:hyperlink>
      <w:r w:rsidR="0004289C" w:rsidRPr="007E3EB2">
        <w:rPr>
          <w:rFonts w:ascii="Aptos" w:eastAsia="Arial Unicode MS" w:hAnsi="Aptos" w:cs="Arial Unicode MS"/>
          <w:color w:val="000000"/>
          <w:sz w:val="21"/>
          <w:szCs w:val="21"/>
          <w:u w:color="000000"/>
          <w:bdr w:val="nil"/>
        </w:rPr>
        <w:t xml:space="preserve"> und de</w:t>
      </w:r>
      <w:r w:rsidR="0004289C">
        <w:rPr>
          <w:rFonts w:ascii="Aptos" w:eastAsia="Arial Unicode MS" w:hAnsi="Aptos" w:cs="Arial Unicode MS"/>
          <w:color w:val="000000"/>
          <w:sz w:val="21"/>
          <w:szCs w:val="21"/>
          <w:u w:color="000000"/>
          <w:bdr w:val="nil"/>
        </w:rPr>
        <w:t xml:space="preserve">n </w:t>
      </w:r>
      <w:hyperlink r:id="rId12" w:history="1">
        <w:r w:rsidR="0004289C" w:rsidRPr="005912AB">
          <w:rPr>
            <w:rStyle w:val="Hyperlink"/>
            <w:rFonts w:ascii="Aptos" w:eastAsia="Arial Unicode MS" w:hAnsi="Aptos" w:cs="Arial Unicode MS"/>
            <w:sz w:val="21"/>
            <w:szCs w:val="21"/>
            <w:bdr w:val="nil"/>
          </w:rPr>
          <w:t>Naturpark Ötscher-Tormäuer</w:t>
        </w:r>
      </w:hyperlink>
      <w:r w:rsidR="0004289C" w:rsidRPr="007E3EB2">
        <w:rPr>
          <w:rFonts w:ascii="Aptos" w:eastAsia="Arial Unicode MS" w:hAnsi="Aptos" w:cs="Arial Unicode MS"/>
          <w:color w:val="000000"/>
          <w:sz w:val="21"/>
          <w:szCs w:val="21"/>
          <w:u w:color="000000"/>
          <w:bdr w:val="nil"/>
        </w:rPr>
        <w:t xml:space="preserve"> </w:t>
      </w:r>
      <w:r w:rsidR="007E3EB2" w:rsidRPr="007E3EB2">
        <w:rPr>
          <w:rFonts w:ascii="Aptos" w:eastAsia="Arial Unicode MS" w:hAnsi="Aptos" w:cs="Arial Unicode MS"/>
          <w:color w:val="000000"/>
          <w:sz w:val="21"/>
          <w:szCs w:val="21"/>
          <w:u w:color="000000"/>
          <w:bdr w:val="nil"/>
        </w:rPr>
        <w:t xml:space="preserve">mit Mariazell in der </w:t>
      </w:r>
      <w:hyperlink r:id="rId13" w:history="1">
        <w:r w:rsidR="007E3EB2" w:rsidRPr="003B3504">
          <w:rPr>
            <w:rStyle w:val="Hyperlink"/>
            <w:rFonts w:ascii="Aptos" w:eastAsia="Arial Unicode MS" w:hAnsi="Aptos" w:cs="Arial Unicode MS"/>
            <w:sz w:val="21"/>
            <w:szCs w:val="21"/>
            <w:bdr w:val="nil"/>
          </w:rPr>
          <w:t>Hochsteiermark</w:t>
        </w:r>
      </w:hyperlink>
      <w:r w:rsidR="007E3EB2" w:rsidRPr="007E3EB2">
        <w:rPr>
          <w:rFonts w:ascii="Aptos" w:eastAsia="Arial Unicode MS" w:hAnsi="Aptos" w:cs="Arial Unicode MS"/>
          <w:color w:val="000000"/>
          <w:sz w:val="21"/>
          <w:szCs w:val="21"/>
          <w:u w:color="000000"/>
          <w:bdr w:val="nil"/>
        </w:rPr>
        <w:t xml:space="preserve">. </w:t>
      </w:r>
      <w:r w:rsidR="0004289C" w:rsidRPr="006B2B9C">
        <w:rPr>
          <w:rFonts w:ascii="Aptos" w:eastAsia="Arial Unicode MS" w:hAnsi="Aptos" w:cs="Arial Unicode MS"/>
          <w:color w:val="000000"/>
          <w:sz w:val="21"/>
          <w:szCs w:val="21"/>
          <w:u w:color="000000"/>
          <w:bdr w:val="nil"/>
        </w:rPr>
        <w:t>Seit dem Sieg bei der ORF-Sendung „9 Plätze – 9 Schätze“ im Jahr 2025</w:t>
      </w:r>
      <w:r w:rsidR="007E3EB2" w:rsidRPr="007E3EB2">
        <w:rPr>
          <w:rFonts w:ascii="Aptos" w:eastAsia="Arial Unicode MS" w:hAnsi="Aptos" w:cs="Arial Unicode MS"/>
          <w:color w:val="000000"/>
          <w:sz w:val="21"/>
          <w:szCs w:val="21"/>
          <w:u w:color="000000"/>
          <w:bdr w:val="nil"/>
        </w:rPr>
        <w:t xml:space="preserve"> arbeiten die </w:t>
      </w:r>
      <w:hyperlink r:id="rId14" w:history="1">
        <w:r w:rsidR="007E3EB2" w:rsidRPr="005912AB">
          <w:rPr>
            <w:rStyle w:val="Hyperlink"/>
            <w:rFonts w:ascii="Aptos" w:eastAsia="Arial Unicode MS" w:hAnsi="Aptos" w:cs="Arial Unicode MS"/>
            <w:sz w:val="21"/>
            <w:szCs w:val="21"/>
            <w:bdr w:val="nil"/>
          </w:rPr>
          <w:t>Niederösterreich Bahnen</w:t>
        </w:r>
      </w:hyperlink>
      <w:r w:rsidR="007E3EB2" w:rsidRPr="007E3EB2">
        <w:rPr>
          <w:rFonts w:ascii="Aptos" w:eastAsia="Arial Unicode MS" w:hAnsi="Aptos" w:cs="Arial Unicode MS"/>
          <w:color w:val="000000"/>
          <w:sz w:val="21"/>
          <w:szCs w:val="21"/>
          <w:u w:color="000000"/>
          <w:bdr w:val="nil"/>
        </w:rPr>
        <w:t xml:space="preserve">, </w:t>
      </w:r>
      <w:hyperlink r:id="rId15" w:history="1">
        <w:r w:rsidR="007E3EB2" w:rsidRPr="005912AB">
          <w:rPr>
            <w:rStyle w:val="Hyperlink"/>
            <w:rFonts w:ascii="Aptos" w:eastAsia="Arial Unicode MS" w:hAnsi="Aptos" w:cs="Arial Unicode MS"/>
            <w:sz w:val="21"/>
            <w:szCs w:val="21"/>
            <w:bdr w:val="nil"/>
          </w:rPr>
          <w:t>Mostviertel Tourismus</w:t>
        </w:r>
      </w:hyperlink>
      <w:r w:rsidR="007E3EB2" w:rsidRPr="007E3EB2">
        <w:rPr>
          <w:rFonts w:ascii="Aptos" w:eastAsia="Arial Unicode MS" w:hAnsi="Aptos" w:cs="Arial Unicode MS"/>
          <w:color w:val="000000"/>
          <w:sz w:val="21"/>
          <w:szCs w:val="21"/>
          <w:u w:color="000000"/>
          <w:bdr w:val="nil"/>
        </w:rPr>
        <w:t xml:space="preserve"> und die Regionen entlang der Strecke verstärkt gemeinsam daran, </w:t>
      </w:r>
      <w:r w:rsidR="0086503E">
        <w:rPr>
          <w:rFonts w:ascii="Aptos" w:eastAsia="Arial Unicode MS" w:hAnsi="Aptos" w:cs="Arial Unicode MS"/>
          <w:color w:val="000000"/>
          <w:sz w:val="21"/>
          <w:szCs w:val="21"/>
          <w:u w:color="000000"/>
          <w:bdr w:val="nil"/>
        </w:rPr>
        <w:t>Ausflugs- und Urlaubsmöglichkeiten an der Bahn</w:t>
      </w:r>
      <w:r w:rsidR="007E3EB2" w:rsidRPr="007E3EB2">
        <w:rPr>
          <w:rFonts w:ascii="Aptos" w:eastAsia="Arial Unicode MS" w:hAnsi="Aptos" w:cs="Arial Unicode MS"/>
          <w:color w:val="000000"/>
          <w:sz w:val="21"/>
          <w:szCs w:val="21"/>
          <w:u w:color="000000"/>
          <w:bdr w:val="nil"/>
        </w:rPr>
        <w:t xml:space="preserve"> einfacher planbar zu machen.</w:t>
      </w:r>
    </w:p>
    <w:p w14:paraId="0F607B4E" w14:textId="64B669A7" w:rsidR="006D6DB8" w:rsidRDefault="002521FA" w:rsidP="006D2CF0">
      <w:pPr>
        <w:spacing w:after="0" w:line="276" w:lineRule="auto"/>
        <w:ind w:left="284"/>
        <w:jc w:val="both"/>
        <w:rPr>
          <w:rFonts w:ascii="Aptos" w:eastAsia="Arial Unicode MS" w:hAnsi="Aptos" w:cs="Arial Unicode MS"/>
          <w:color w:val="000000"/>
          <w:sz w:val="21"/>
          <w:szCs w:val="21"/>
          <w:u w:color="000000"/>
          <w:bdr w:val="nil"/>
        </w:rPr>
      </w:pPr>
      <w:r w:rsidRPr="008B64B1">
        <w:rPr>
          <w:rFonts w:ascii="Aptos" w:eastAsia="Arial Unicode MS" w:hAnsi="Aptos" w:cs="Arial Unicode MS"/>
          <w:i/>
          <w:iCs/>
          <w:color w:val="000000"/>
          <w:sz w:val="21"/>
          <w:szCs w:val="21"/>
          <w:u w:color="000000"/>
          <w:bdr w:val="nil"/>
        </w:rPr>
        <w:t>„Die Zusammenarbeit mit den Niederösterreich Bahnen und den Regionen entlang der Strecke funktioniert hervorragend. Gemeinsam können wir Ausflugsziele</w:t>
      </w:r>
      <w:r w:rsidR="00122256">
        <w:rPr>
          <w:rFonts w:ascii="Aptos" w:eastAsia="Arial Unicode MS" w:hAnsi="Aptos" w:cs="Arial Unicode MS"/>
          <w:i/>
          <w:iCs/>
          <w:color w:val="000000"/>
          <w:sz w:val="21"/>
          <w:szCs w:val="21"/>
          <w:u w:color="000000"/>
          <w:bdr w:val="nil"/>
        </w:rPr>
        <w:t xml:space="preserve"> sowie </w:t>
      </w:r>
      <w:r w:rsidR="00E56A5D">
        <w:rPr>
          <w:rFonts w:ascii="Aptos" w:eastAsia="Arial Unicode MS" w:hAnsi="Aptos" w:cs="Arial Unicode MS"/>
          <w:i/>
          <w:iCs/>
          <w:color w:val="000000"/>
          <w:sz w:val="21"/>
          <w:szCs w:val="21"/>
          <w:u w:color="000000"/>
          <w:bdr w:val="nil"/>
        </w:rPr>
        <w:t xml:space="preserve">Gastgeberinnen und Gastgeber </w:t>
      </w:r>
      <w:r w:rsidR="00A73781">
        <w:rPr>
          <w:rFonts w:ascii="Aptos" w:eastAsia="Arial Unicode MS" w:hAnsi="Aptos" w:cs="Arial Unicode MS"/>
          <w:i/>
          <w:iCs/>
          <w:color w:val="000000"/>
          <w:sz w:val="21"/>
          <w:szCs w:val="21"/>
          <w:u w:color="000000"/>
          <w:bdr w:val="nil"/>
        </w:rPr>
        <w:t xml:space="preserve">durch </w:t>
      </w:r>
      <w:r w:rsidR="00122256">
        <w:rPr>
          <w:rFonts w:ascii="Aptos" w:eastAsia="Arial Unicode MS" w:hAnsi="Aptos" w:cs="Arial Unicode MS"/>
          <w:i/>
          <w:iCs/>
          <w:color w:val="000000"/>
          <w:sz w:val="21"/>
          <w:szCs w:val="21"/>
          <w:u w:color="000000"/>
          <w:bdr w:val="nil"/>
        </w:rPr>
        <w:t xml:space="preserve">die flexible </w:t>
      </w:r>
      <w:r w:rsidRPr="008B64B1">
        <w:rPr>
          <w:rFonts w:ascii="Aptos" w:eastAsia="Arial Unicode MS" w:hAnsi="Aptos" w:cs="Arial Unicode MS"/>
          <w:i/>
          <w:iCs/>
          <w:color w:val="000000"/>
          <w:sz w:val="21"/>
          <w:szCs w:val="21"/>
          <w:u w:color="000000"/>
          <w:bdr w:val="nil"/>
        </w:rPr>
        <w:t xml:space="preserve">Mobilität stärker miteinander verbinden und den gesamten Erlebnisraum von St. </w:t>
      </w:r>
      <w:proofErr w:type="gramStart"/>
      <w:r w:rsidRPr="008B64B1">
        <w:rPr>
          <w:rFonts w:ascii="Aptos" w:eastAsia="Arial Unicode MS" w:hAnsi="Aptos" w:cs="Arial Unicode MS"/>
          <w:i/>
          <w:iCs/>
          <w:color w:val="000000"/>
          <w:sz w:val="21"/>
          <w:szCs w:val="21"/>
          <w:u w:color="000000"/>
          <w:bdr w:val="nil"/>
        </w:rPr>
        <w:t>Pölten</w:t>
      </w:r>
      <w:proofErr w:type="gramEnd"/>
      <w:r w:rsidRPr="008B64B1">
        <w:rPr>
          <w:rFonts w:ascii="Aptos" w:eastAsia="Arial Unicode MS" w:hAnsi="Aptos" w:cs="Arial Unicode MS"/>
          <w:i/>
          <w:iCs/>
          <w:color w:val="000000"/>
          <w:sz w:val="21"/>
          <w:szCs w:val="21"/>
          <w:u w:color="000000"/>
          <w:bdr w:val="nil"/>
        </w:rPr>
        <w:t xml:space="preserve"> bis Mariazell zukunftsorientiert weiterentwickeln“,</w:t>
      </w:r>
      <w:r w:rsidRPr="00A8534F">
        <w:rPr>
          <w:rFonts w:ascii="Aptos" w:eastAsia="Arial Unicode MS" w:hAnsi="Aptos" w:cs="Arial Unicode MS"/>
          <w:color w:val="000000"/>
          <w:sz w:val="21"/>
          <w:szCs w:val="21"/>
          <w:u w:color="000000"/>
          <w:bdr w:val="nil"/>
        </w:rPr>
        <w:t xml:space="preserve"> betont </w:t>
      </w:r>
      <w:r w:rsidRPr="00A8534F">
        <w:rPr>
          <w:rFonts w:ascii="Aptos" w:eastAsia="Arial Unicode MS" w:hAnsi="Aptos" w:cs="Arial Unicode MS"/>
          <w:b/>
          <w:bCs/>
          <w:color w:val="000000"/>
          <w:sz w:val="21"/>
          <w:szCs w:val="21"/>
          <w:u w:color="000000"/>
          <w:bdr w:val="nil"/>
        </w:rPr>
        <w:t>Andreas Purt, Geschäftsführer von Mostviertel Tourismus</w:t>
      </w:r>
      <w:r w:rsidRPr="00A8534F">
        <w:rPr>
          <w:rFonts w:ascii="Aptos" w:eastAsia="Arial Unicode MS" w:hAnsi="Aptos" w:cs="Arial Unicode MS"/>
          <w:color w:val="000000"/>
          <w:sz w:val="21"/>
          <w:szCs w:val="21"/>
          <w:u w:color="000000"/>
          <w:bdr w:val="nil"/>
        </w:rPr>
        <w:t>.</w:t>
      </w:r>
    </w:p>
    <w:p w14:paraId="77C4AA99" w14:textId="77777777" w:rsidR="006D2CF0" w:rsidRPr="00264B8F" w:rsidRDefault="006D2CF0" w:rsidP="006D2CF0">
      <w:pPr>
        <w:spacing w:after="0" w:line="276" w:lineRule="auto"/>
        <w:ind w:left="284"/>
        <w:jc w:val="both"/>
        <w:rPr>
          <w:rFonts w:ascii="Aptos" w:eastAsia="Arial Unicode MS" w:hAnsi="Aptos" w:cs="Arial Unicode MS"/>
          <w:color w:val="000000"/>
          <w:sz w:val="14"/>
          <w:szCs w:val="14"/>
          <w:u w:color="000000"/>
          <w:bdr w:val="nil"/>
        </w:rPr>
      </w:pPr>
    </w:p>
    <w:p w14:paraId="772D5B5F" w14:textId="77777777" w:rsidR="001D4084" w:rsidRPr="006379CE" w:rsidRDefault="005D19FA" w:rsidP="001D4084">
      <w:pPr>
        <w:spacing w:after="0" w:line="276" w:lineRule="auto"/>
        <w:ind w:left="284"/>
        <w:jc w:val="both"/>
        <w:rPr>
          <w:rFonts w:ascii="Aptos Slab Black" w:eastAsia="Calibri" w:hAnsi="Aptos Slab Black" w:cs="Times New Roman"/>
          <w:b/>
          <w:color w:val="E63F0C"/>
          <w:spacing w:val="-2"/>
          <w:sz w:val="24"/>
          <w:szCs w:val="24"/>
        </w:rPr>
      </w:pPr>
      <w:r w:rsidRPr="006379CE">
        <w:rPr>
          <w:rFonts w:ascii="Aptos Slab Black" w:eastAsia="Calibri" w:hAnsi="Aptos Slab Black" w:cs="Times New Roman"/>
          <w:b/>
          <w:color w:val="E63F0C"/>
          <w:spacing w:val="-2"/>
          <w:sz w:val="24"/>
          <w:szCs w:val="24"/>
        </w:rPr>
        <w:t>Gemeinsame Plattform bündelt Tipps entlang der Strecke</w:t>
      </w:r>
      <w:bookmarkStart w:id="3" w:name="_Hlk75330101"/>
    </w:p>
    <w:p w14:paraId="73C5B7AE" w14:textId="0511EA7C" w:rsidR="000B1C9B" w:rsidRPr="001D4084" w:rsidRDefault="00766DE8" w:rsidP="009B09DD">
      <w:pPr>
        <w:spacing w:after="120" w:line="276" w:lineRule="auto"/>
        <w:ind w:left="284"/>
        <w:jc w:val="both"/>
        <w:rPr>
          <w:rFonts w:ascii="Aptos Slab Black" w:eastAsia="Calibri" w:hAnsi="Aptos Slab Black" w:cs="Times New Roman"/>
          <w:b/>
          <w:color w:val="E63F0C"/>
          <w:spacing w:val="-2"/>
          <w:sz w:val="26"/>
          <w:szCs w:val="26"/>
        </w:rPr>
      </w:pPr>
      <w:r w:rsidRPr="007C53CF">
        <w:rPr>
          <w:rFonts w:ascii="Aptos" w:eastAsia="Arial Unicode MS" w:hAnsi="Aptos" w:cs="Arial Unicode MS"/>
          <w:color w:val="000000"/>
          <w:sz w:val="21"/>
          <w:szCs w:val="21"/>
          <w:u w:color="000000"/>
          <w:bdr w:val="nil"/>
        </w:rPr>
        <w:t xml:space="preserve">Ein </w:t>
      </w:r>
      <w:r w:rsidR="00B2347D">
        <w:rPr>
          <w:rFonts w:ascii="Aptos" w:eastAsia="Arial Unicode MS" w:hAnsi="Aptos" w:cs="Arial Unicode MS"/>
          <w:color w:val="000000"/>
          <w:sz w:val="21"/>
          <w:szCs w:val="21"/>
          <w:u w:color="000000"/>
          <w:bdr w:val="nil"/>
        </w:rPr>
        <w:t>sichtbares</w:t>
      </w:r>
      <w:r w:rsidRPr="007C53CF">
        <w:rPr>
          <w:rFonts w:ascii="Aptos" w:eastAsia="Arial Unicode MS" w:hAnsi="Aptos" w:cs="Arial Unicode MS"/>
          <w:color w:val="000000"/>
          <w:sz w:val="21"/>
          <w:szCs w:val="21"/>
          <w:u w:color="000000"/>
          <w:bdr w:val="nil"/>
        </w:rPr>
        <w:t xml:space="preserve"> Ergebnis </w:t>
      </w:r>
      <w:r w:rsidR="00B2347D">
        <w:rPr>
          <w:rFonts w:ascii="Aptos" w:eastAsia="Arial Unicode MS" w:hAnsi="Aptos" w:cs="Arial Unicode MS"/>
          <w:color w:val="000000"/>
          <w:sz w:val="21"/>
          <w:szCs w:val="21"/>
          <w:u w:color="000000"/>
          <w:bdr w:val="nil"/>
        </w:rPr>
        <w:t xml:space="preserve">der Zusammenarbeit </w:t>
      </w:r>
      <w:r w:rsidRPr="007C53CF">
        <w:rPr>
          <w:rFonts w:ascii="Aptos" w:eastAsia="Arial Unicode MS" w:hAnsi="Aptos" w:cs="Arial Unicode MS"/>
          <w:color w:val="000000"/>
          <w:sz w:val="21"/>
          <w:szCs w:val="21"/>
          <w:u w:color="000000"/>
          <w:bdr w:val="nil"/>
        </w:rPr>
        <w:t xml:space="preserve">ist </w:t>
      </w:r>
      <w:r w:rsidR="00865948" w:rsidRPr="00BD33E9">
        <w:rPr>
          <w:rFonts w:ascii="Aptos" w:eastAsia="Arial Unicode MS" w:hAnsi="Aptos" w:cs="Arial Unicode MS"/>
          <w:color w:val="000000"/>
          <w:sz w:val="21"/>
          <w:szCs w:val="21"/>
          <w:u w:color="000000"/>
          <w:bdr w:val="nil"/>
        </w:rPr>
        <w:t>die neue gemeinsame Landingpage</w:t>
      </w:r>
      <w:r w:rsidR="00865948">
        <w:t xml:space="preserve"> </w:t>
      </w:r>
      <w:hyperlink r:id="rId16" w:history="1">
        <w:r w:rsidR="00865948" w:rsidRPr="00A1408E">
          <w:rPr>
            <w:rStyle w:val="Hyperlink"/>
            <w:rFonts w:ascii="Aptos" w:eastAsia="Arial Unicode MS" w:hAnsi="Aptos" w:cs="Arial Unicode MS"/>
            <w:sz w:val="21"/>
            <w:szCs w:val="21"/>
            <w:bdr w:val="nil"/>
          </w:rPr>
          <w:t>www.mostviertel.at/mariazellerbahn</w:t>
        </w:r>
      </w:hyperlink>
      <w:r w:rsidR="00865948">
        <w:t xml:space="preserve">. </w:t>
      </w:r>
      <w:r w:rsidR="00CB6B7D">
        <w:rPr>
          <w:rFonts w:ascii="Aptos" w:eastAsia="Arial Unicode MS" w:hAnsi="Aptos" w:cs="Arial Unicode MS"/>
          <w:color w:val="000000"/>
          <w:sz w:val="21"/>
          <w:szCs w:val="21"/>
          <w:u w:color="000000"/>
          <w:bdr w:val="nil"/>
        </w:rPr>
        <w:t>die</w:t>
      </w:r>
      <w:r w:rsidR="000B1C9B" w:rsidRPr="000B1C9B">
        <w:rPr>
          <w:rFonts w:ascii="Aptos" w:eastAsia="Arial Unicode MS" w:hAnsi="Aptos" w:cs="Arial Unicode MS"/>
          <w:color w:val="000000"/>
          <w:sz w:val="21"/>
          <w:szCs w:val="21"/>
          <w:u w:color="000000"/>
          <w:bdr w:val="nil"/>
        </w:rPr>
        <w:t xml:space="preserve"> seit ihrem Start</w:t>
      </w:r>
      <w:r w:rsidR="00082CAE">
        <w:rPr>
          <w:rFonts w:ascii="Aptos" w:eastAsia="Arial Unicode MS" w:hAnsi="Aptos" w:cs="Arial Unicode MS"/>
          <w:color w:val="000000"/>
          <w:sz w:val="21"/>
          <w:szCs w:val="21"/>
          <w:u w:color="000000"/>
          <w:bdr w:val="nil"/>
        </w:rPr>
        <w:t xml:space="preserve"> im Frühjahr 2026</w:t>
      </w:r>
      <w:r w:rsidR="000B1C9B" w:rsidRPr="000B1C9B">
        <w:rPr>
          <w:rFonts w:ascii="Aptos" w:eastAsia="Arial Unicode MS" w:hAnsi="Aptos" w:cs="Arial Unicode MS"/>
          <w:color w:val="000000"/>
          <w:sz w:val="21"/>
          <w:szCs w:val="21"/>
          <w:u w:color="000000"/>
          <w:bdr w:val="nil"/>
        </w:rPr>
        <w:t xml:space="preserve"> gut angenommen </w:t>
      </w:r>
      <w:r w:rsidR="00CB6B7D">
        <w:rPr>
          <w:rFonts w:ascii="Aptos" w:eastAsia="Arial Unicode MS" w:hAnsi="Aptos" w:cs="Arial Unicode MS"/>
          <w:color w:val="000000"/>
          <w:sz w:val="21"/>
          <w:szCs w:val="21"/>
          <w:u w:color="000000"/>
          <w:bdr w:val="nil"/>
        </w:rPr>
        <w:t xml:space="preserve">wird </w:t>
      </w:r>
      <w:r w:rsidR="000B1C9B" w:rsidRPr="000B1C9B">
        <w:rPr>
          <w:rFonts w:ascii="Aptos" w:eastAsia="Arial Unicode MS" w:hAnsi="Aptos" w:cs="Arial Unicode MS"/>
          <w:color w:val="000000"/>
          <w:sz w:val="21"/>
          <w:szCs w:val="21"/>
          <w:u w:color="000000"/>
          <w:bdr w:val="nil"/>
        </w:rPr>
        <w:t xml:space="preserve">und </w:t>
      </w:r>
      <w:r w:rsidR="003238E7">
        <w:rPr>
          <w:rFonts w:ascii="Aptos" w:eastAsia="Arial Unicode MS" w:hAnsi="Aptos" w:cs="Arial Unicode MS"/>
          <w:color w:val="000000"/>
          <w:sz w:val="21"/>
          <w:szCs w:val="21"/>
          <w:u w:color="000000"/>
          <w:bdr w:val="nil"/>
        </w:rPr>
        <w:t>Tipps</w:t>
      </w:r>
      <w:r w:rsidR="000B1C9B" w:rsidRPr="000B1C9B">
        <w:rPr>
          <w:rFonts w:ascii="Aptos" w:eastAsia="Arial Unicode MS" w:hAnsi="Aptos" w:cs="Arial Unicode MS"/>
          <w:color w:val="000000"/>
          <w:sz w:val="21"/>
          <w:szCs w:val="21"/>
          <w:u w:color="000000"/>
          <w:bdr w:val="nil"/>
        </w:rPr>
        <w:t xml:space="preserve"> für die gesamte Strecke</w:t>
      </w:r>
      <w:r w:rsidR="00CB6B7D" w:rsidRPr="00CB6B7D">
        <w:rPr>
          <w:rFonts w:ascii="Aptos" w:eastAsia="Arial Unicode MS" w:hAnsi="Aptos" w:cs="Arial Unicode MS"/>
          <w:color w:val="000000"/>
          <w:sz w:val="21"/>
          <w:szCs w:val="21"/>
          <w:u w:color="000000"/>
          <w:bdr w:val="nil"/>
        </w:rPr>
        <w:t xml:space="preserve"> </w:t>
      </w:r>
      <w:r w:rsidR="00CB6B7D" w:rsidRPr="000B1C9B">
        <w:rPr>
          <w:rFonts w:ascii="Aptos" w:eastAsia="Arial Unicode MS" w:hAnsi="Aptos" w:cs="Arial Unicode MS"/>
          <w:color w:val="000000"/>
          <w:sz w:val="21"/>
          <w:szCs w:val="21"/>
          <w:u w:color="000000"/>
          <w:bdr w:val="nil"/>
        </w:rPr>
        <w:t>bündelt</w:t>
      </w:r>
      <w:r w:rsidR="000B1C9B" w:rsidRPr="000B1C9B">
        <w:rPr>
          <w:rFonts w:ascii="Aptos" w:eastAsia="Arial Unicode MS" w:hAnsi="Aptos" w:cs="Arial Unicode MS"/>
          <w:color w:val="000000"/>
          <w:sz w:val="21"/>
          <w:szCs w:val="21"/>
          <w:u w:color="000000"/>
          <w:bdr w:val="nil"/>
        </w:rPr>
        <w:t>. Zu finden sind dort Wanderungen und Radtouren mit Bahnanschluss, Ausflugsziele, Kultur- und Genusstopps</w:t>
      </w:r>
      <w:r w:rsidR="002B0FB3">
        <w:rPr>
          <w:rFonts w:ascii="Aptos" w:eastAsia="Arial Unicode MS" w:hAnsi="Aptos" w:cs="Arial Unicode MS"/>
          <w:color w:val="000000"/>
          <w:sz w:val="21"/>
          <w:szCs w:val="21"/>
          <w:u w:color="000000"/>
          <w:bdr w:val="nil"/>
        </w:rPr>
        <w:t xml:space="preserve"> sowie konkrete Tagesreisen und Urlaubsangebote</w:t>
      </w:r>
      <w:r w:rsidR="00C47A56">
        <w:rPr>
          <w:rFonts w:ascii="Aptos" w:eastAsia="Arial Unicode MS" w:hAnsi="Aptos" w:cs="Arial Unicode MS"/>
          <w:color w:val="000000"/>
          <w:sz w:val="21"/>
          <w:szCs w:val="21"/>
          <w:u w:color="000000"/>
          <w:bdr w:val="nil"/>
        </w:rPr>
        <w:t>.</w:t>
      </w:r>
      <w:r w:rsidR="00531075">
        <w:rPr>
          <w:rFonts w:ascii="Aptos" w:eastAsia="Arial Unicode MS" w:hAnsi="Aptos" w:cs="Arial Unicode MS"/>
          <w:color w:val="000000"/>
          <w:sz w:val="21"/>
          <w:szCs w:val="21"/>
          <w:u w:color="000000"/>
          <w:bdr w:val="nil"/>
        </w:rPr>
        <w:t xml:space="preserve"> </w:t>
      </w:r>
      <w:r w:rsidR="00531075" w:rsidRPr="00531075">
        <w:rPr>
          <w:rFonts w:ascii="Aptos" w:eastAsia="Arial Unicode MS" w:hAnsi="Aptos" w:cs="Arial Unicode MS"/>
          <w:color w:val="000000"/>
          <w:sz w:val="21"/>
          <w:szCs w:val="21"/>
          <w:u w:color="000000"/>
          <w:bdr w:val="nil"/>
        </w:rPr>
        <w:t xml:space="preserve">Auch </w:t>
      </w:r>
      <w:r w:rsidR="00C16CD2">
        <w:rPr>
          <w:rFonts w:ascii="Aptos" w:eastAsia="Arial Unicode MS" w:hAnsi="Aptos" w:cs="Arial Unicode MS"/>
          <w:color w:val="000000"/>
          <w:sz w:val="21"/>
          <w:szCs w:val="21"/>
          <w:u w:color="000000"/>
          <w:bdr w:val="nil"/>
        </w:rPr>
        <w:t xml:space="preserve">rund </w:t>
      </w:r>
      <w:r w:rsidR="00531075" w:rsidRPr="00531075">
        <w:rPr>
          <w:rFonts w:ascii="Aptos" w:eastAsia="Arial Unicode MS" w:hAnsi="Aptos" w:cs="Arial Unicode MS"/>
          <w:color w:val="000000"/>
          <w:sz w:val="21"/>
          <w:szCs w:val="21"/>
          <w:u w:color="000000"/>
          <w:bdr w:val="nil"/>
        </w:rPr>
        <w:t>30 Unterkünfte an oder nahe der Mariazellerbahn</w:t>
      </w:r>
      <w:r w:rsidR="00B2643F">
        <w:rPr>
          <w:rFonts w:ascii="Aptos" w:eastAsia="Arial Unicode MS" w:hAnsi="Aptos" w:cs="Arial Unicode MS"/>
          <w:color w:val="000000"/>
          <w:sz w:val="21"/>
          <w:szCs w:val="21"/>
          <w:u w:color="000000"/>
          <w:bdr w:val="nil"/>
        </w:rPr>
        <w:t>, die</w:t>
      </w:r>
      <w:r w:rsidR="00531075" w:rsidRPr="00531075">
        <w:rPr>
          <w:rFonts w:ascii="Aptos" w:eastAsia="Arial Unicode MS" w:hAnsi="Aptos" w:cs="Arial Unicode MS"/>
          <w:color w:val="000000"/>
          <w:sz w:val="21"/>
          <w:szCs w:val="21"/>
          <w:u w:color="000000"/>
          <w:bdr w:val="nil"/>
        </w:rPr>
        <w:t xml:space="preserve"> ihren Blick gezielt auf </w:t>
      </w:r>
      <w:r w:rsidR="0000578C">
        <w:rPr>
          <w:rFonts w:ascii="Aptos" w:eastAsia="Arial Unicode MS" w:hAnsi="Aptos" w:cs="Arial Unicode MS"/>
          <w:color w:val="000000"/>
          <w:sz w:val="21"/>
          <w:szCs w:val="21"/>
          <w:u w:color="000000"/>
          <w:bdr w:val="nil"/>
        </w:rPr>
        <w:t>Bahnreisende</w:t>
      </w:r>
      <w:r w:rsidR="00B2643F">
        <w:rPr>
          <w:rFonts w:ascii="Aptos" w:eastAsia="Arial Unicode MS" w:hAnsi="Aptos" w:cs="Arial Unicode MS"/>
          <w:color w:val="000000"/>
          <w:sz w:val="21"/>
          <w:szCs w:val="21"/>
          <w:u w:color="000000"/>
          <w:bdr w:val="nil"/>
        </w:rPr>
        <w:t xml:space="preserve"> richten, </w:t>
      </w:r>
      <w:r w:rsidR="000D305B">
        <w:rPr>
          <w:rFonts w:ascii="Aptos" w:eastAsia="Arial Unicode MS" w:hAnsi="Aptos" w:cs="Arial Unicode MS"/>
          <w:color w:val="000000"/>
          <w:sz w:val="21"/>
          <w:szCs w:val="21"/>
          <w:u w:color="000000"/>
          <w:bdr w:val="nil"/>
        </w:rPr>
        <w:t xml:space="preserve">werden </w:t>
      </w:r>
      <w:r w:rsidR="0018773C">
        <w:rPr>
          <w:rFonts w:ascii="Aptos" w:eastAsia="Arial Unicode MS" w:hAnsi="Aptos" w:cs="Arial Unicode MS"/>
          <w:color w:val="000000"/>
          <w:sz w:val="21"/>
          <w:szCs w:val="21"/>
          <w:u w:color="000000"/>
          <w:bdr w:val="nil"/>
        </w:rPr>
        <w:t xml:space="preserve">als Empfehlung für mehrtägige Aufenthalte </w:t>
      </w:r>
      <w:r w:rsidR="00491D91">
        <w:rPr>
          <w:rFonts w:ascii="Aptos" w:eastAsia="Arial Unicode MS" w:hAnsi="Aptos" w:cs="Arial Unicode MS"/>
          <w:color w:val="000000"/>
          <w:sz w:val="21"/>
          <w:szCs w:val="21"/>
          <w:u w:color="000000"/>
          <w:bdr w:val="nil"/>
        </w:rPr>
        <w:t>präsentiert</w:t>
      </w:r>
      <w:r w:rsidR="0018773C">
        <w:rPr>
          <w:rFonts w:ascii="Aptos" w:eastAsia="Arial Unicode MS" w:hAnsi="Aptos" w:cs="Arial Unicode MS"/>
          <w:color w:val="000000"/>
          <w:sz w:val="21"/>
          <w:szCs w:val="21"/>
          <w:u w:color="000000"/>
          <w:bdr w:val="nil"/>
        </w:rPr>
        <w:t>.</w:t>
      </w:r>
    </w:p>
    <w:p w14:paraId="3A039D75" w14:textId="1ED6BE94" w:rsidR="00E41BB6" w:rsidRDefault="00C94E7F" w:rsidP="006D2CF0">
      <w:pPr>
        <w:spacing w:after="0" w:line="264" w:lineRule="auto"/>
        <w:ind w:left="284"/>
        <w:jc w:val="both"/>
        <w:rPr>
          <w:rFonts w:ascii="Aptos" w:eastAsia="Arial Unicode MS" w:hAnsi="Aptos" w:cs="Arial Unicode MS"/>
          <w:i/>
          <w:iCs/>
          <w:color w:val="000000"/>
          <w:sz w:val="21"/>
          <w:szCs w:val="21"/>
          <w:u w:color="000000"/>
          <w:bdr w:val="nil"/>
        </w:rPr>
      </w:pPr>
      <w:r w:rsidRPr="00C94E7F">
        <w:rPr>
          <w:rFonts w:ascii="Aptos" w:eastAsia="Arial Unicode MS" w:hAnsi="Aptos" w:cs="Arial Unicode MS"/>
          <w:color w:val="000000"/>
          <w:sz w:val="21"/>
          <w:szCs w:val="21"/>
          <w:u w:color="000000"/>
          <w:bdr w:val="nil"/>
        </w:rPr>
        <w:t xml:space="preserve">Die </w:t>
      </w:r>
      <w:r w:rsidR="000D305B">
        <w:rPr>
          <w:rFonts w:ascii="Aptos" w:eastAsia="Arial Unicode MS" w:hAnsi="Aptos" w:cs="Arial Unicode MS"/>
          <w:color w:val="000000"/>
          <w:sz w:val="21"/>
          <w:szCs w:val="21"/>
          <w:u w:color="000000"/>
          <w:bdr w:val="nil"/>
        </w:rPr>
        <w:t>gestiegene</w:t>
      </w:r>
      <w:r w:rsidRPr="00C94E7F">
        <w:rPr>
          <w:rFonts w:ascii="Aptos" w:eastAsia="Arial Unicode MS" w:hAnsi="Aptos" w:cs="Arial Unicode MS"/>
          <w:color w:val="000000"/>
          <w:sz w:val="21"/>
          <w:szCs w:val="21"/>
          <w:u w:color="000000"/>
          <w:bdr w:val="nil"/>
        </w:rPr>
        <w:t xml:space="preserve"> Aufmerksamkeit für die Mariazellerbahn zeigt sich auch bei den Fahrgastzahlen.</w:t>
      </w:r>
      <w:r>
        <w:rPr>
          <w:rFonts w:ascii="Aptos" w:eastAsia="Arial Unicode MS" w:hAnsi="Aptos" w:cs="Arial Unicode MS"/>
          <w:color w:val="000000"/>
          <w:sz w:val="21"/>
          <w:szCs w:val="21"/>
          <w:u w:color="000000"/>
          <w:bdr w:val="nil"/>
        </w:rPr>
        <w:t xml:space="preserve"> I</w:t>
      </w:r>
      <w:r w:rsidR="000E1F77">
        <w:rPr>
          <w:rFonts w:ascii="Aptos" w:eastAsia="Arial Unicode MS" w:hAnsi="Aptos" w:cs="Arial Unicode MS"/>
          <w:color w:val="000000"/>
          <w:sz w:val="21"/>
          <w:szCs w:val="21"/>
          <w:u w:color="000000"/>
          <w:bdr w:val="nil"/>
        </w:rPr>
        <w:t>n den vergangenen Monaten</w:t>
      </w:r>
      <w:r w:rsidR="000E1F77" w:rsidRPr="000E1F77">
        <w:rPr>
          <w:rFonts w:ascii="Aptos" w:eastAsia="Arial Unicode MS" w:hAnsi="Aptos" w:cs="Arial Unicode MS"/>
          <w:color w:val="000000"/>
          <w:sz w:val="21"/>
          <w:szCs w:val="21"/>
          <w:u w:color="000000"/>
          <w:bdr w:val="nil"/>
        </w:rPr>
        <w:t xml:space="preserve"> </w:t>
      </w:r>
      <w:r>
        <w:rPr>
          <w:rFonts w:ascii="Aptos" w:eastAsia="Arial Unicode MS" w:hAnsi="Aptos" w:cs="Arial Unicode MS"/>
          <w:color w:val="000000"/>
          <w:sz w:val="21"/>
          <w:szCs w:val="21"/>
          <w:u w:color="000000"/>
          <w:bdr w:val="nil"/>
        </w:rPr>
        <w:t xml:space="preserve">konnte </w:t>
      </w:r>
      <w:r w:rsidR="000E1F77" w:rsidRPr="000E1F77">
        <w:rPr>
          <w:rFonts w:ascii="Aptos" w:eastAsia="Arial Unicode MS" w:hAnsi="Aptos" w:cs="Arial Unicode MS"/>
          <w:color w:val="000000"/>
          <w:sz w:val="21"/>
          <w:szCs w:val="21"/>
          <w:u w:color="000000"/>
          <w:bdr w:val="nil"/>
        </w:rPr>
        <w:t xml:space="preserve">eine erfreuliche Steigerung </w:t>
      </w:r>
      <w:r>
        <w:rPr>
          <w:rFonts w:ascii="Aptos" w:eastAsia="Arial Unicode MS" w:hAnsi="Aptos" w:cs="Arial Unicode MS"/>
          <w:color w:val="000000"/>
          <w:sz w:val="21"/>
          <w:szCs w:val="21"/>
          <w:u w:color="000000"/>
          <w:bdr w:val="nil"/>
        </w:rPr>
        <w:t>verbucht werden</w:t>
      </w:r>
      <w:r w:rsidR="000E1F77">
        <w:rPr>
          <w:rFonts w:ascii="Aptos" w:eastAsia="Arial Unicode MS" w:hAnsi="Aptos" w:cs="Arial Unicode MS"/>
          <w:color w:val="000000"/>
          <w:sz w:val="21"/>
          <w:szCs w:val="21"/>
          <w:u w:color="000000"/>
          <w:bdr w:val="nil"/>
        </w:rPr>
        <w:t xml:space="preserve">, </w:t>
      </w:r>
      <w:r w:rsidR="00524FE1">
        <w:rPr>
          <w:rFonts w:ascii="Aptos" w:eastAsia="Arial Unicode MS" w:hAnsi="Aptos" w:cs="Arial Unicode MS"/>
          <w:color w:val="000000"/>
          <w:sz w:val="21"/>
          <w:szCs w:val="21"/>
          <w:u w:color="000000"/>
          <w:bdr w:val="nil"/>
        </w:rPr>
        <w:t>wie</w:t>
      </w:r>
      <w:r w:rsidR="00524FE1" w:rsidRPr="003E3CC0">
        <w:rPr>
          <w:rFonts w:ascii="Aptos" w:eastAsia="Arial Unicode MS" w:hAnsi="Aptos" w:cs="Arial Unicode MS"/>
          <w:b/>
          <w:bCs/>
          <w:color w:val="000000"/>
          <w:sz w:val="21"/>
          <w:szCs w:val="21"/>
          <w:u w:color="000000"/>
          <w:bdr w:val="nil"/>
        </w:rPr>
        <w:t xml:space="preserve"> </w:t>
      </w:r>
      <w:r w:rsidR="00524FE1">
        <w:rPr>
          <w:rFonts w:ascii="Aptos" w:eastAsia="Arial Unicode MS" w:hAnsi="Aptos" w:cs="Arial Unicode MS"/>
          <w:b/>
          <w:bCs/>
          <w:color w:val="000000"/>
          <w:sz w:val="21"/>
          <w:szCs w:val="21"/>
          <w:u w:color="000000"/>
          <w:bdr w:val="nil"/>
        </w:rPr>
        <w:t>Wolfgang Schroll und Michael Hasenöhrl</w:t>
      </w:r>
      <w:r w:rsidR="00524FE1">
        <w:rPr>
          <w:rFonts w:ascii="Aptos" w:eastAsia="Arial Unicode MS" w:hAnsi="Aptos" w:cs="Arial Unicode MS"/>
          <w:color w:val="000000"/>
          <w:sz w:val="21"/>
          <w:szCs w:val="21"/>
          <w:u w:color="000000"/>
          <w:bdr w:val="nil"/>
        </w:rPr>
        <w:t xml:space="preserve"> von </w:t>
      </w:r>
      <w:r w:rsidR="00524FE1" w:rsidRPr="00204145">
        <w:rPr>
          <w:rFonts w:ascii="Aptos" w:eastAsia="Arial Unicode MS" w:hAnsi="Aptos" w:cs="Arial Unicode MS"/>
          <w:b/>
          <w:bCs/>
          <w:color w:val="000000"/>
          <w:sz w:val="21"/>
          <w:szCs w:val="21"/>
          <w:u w:color="000000"/>
          <w:bdr w:val="nil"/>
        </w:rPr>
        <w:t>der NÖVOG</w:t>
      </w:r>
      <w:r w:rsidR="00524FE1">
        <w:rPr>
          <w:rFonts w:ascii="Aptos" w:eastAsia="Arial Unicode MS" w:hAnsi="Aptos" w:cs="Arial Unicode MS"/>
          <w:b/>
          <w:bCs/>
          <w:color w:val="000000"/>
          <w:sz w:val="21"/>
          <w:szCs w:val="21"/>
          <w:u w:color="000000"/>
          <w:bdr w:val="nil"/>
        </w:rPr>
        <w:t xml:space="preserve"> </w:t>
      </w:r>
      <w:r w:rsidR="00524FE1">
        <w:rPr>
          <w:rFonts w:ascii="Aptos" w:eastAsia="Arial Unicode MS" w:hAnsi="Aptos" w:cs="Arial Unicode MS"/>
          <w:color w:val="000000"/>
          <w:sz w:val="21"/>
          <w:szCs w:val="21"/>
          <w:u w:color="000000"/>
          <w:bdr w:val="nil"/>
        </w:rPr>
        <w:t>berichten</w:t>
      </w:r>
      <w:r w:rsidR="000E1F77">
        <w:rPr>
          <w:rFonts w:ascii="Aptos" w:eastAsia="Arial Unicode MS" w:hAnsi="Aptos" w:cs="Arial Unicode MS"/>
          <w:color w:val="000000"/>
          <w:sz w:val="21"/>
          <w:szCs w:val="21"/>
          <w:u w:color="000000"/>
          <w:bdr w:val="nil"/>
        </w:rPr>
        <w:t xml:space="preserve">: </w:t>
      </w:r>
      <w:r w:rsidR="005B3207" w:rsidRPr="00204145">
        <w:rPr>
          <w:rFonts w:ascii="Aptos" w:eastAsia="Arial Unicode MS" w:hAnsi="Aptos" w:cs="Arial Unicode MS"/>
          <w:i/>
          <w:iCs/>
          <w:color w:val="000000"/>
          <w:sz w:val="21"/>
          <w:szCs w:val="21"/>
          <w:u w:color="000000"/>
          <w:bdr w:val="nil"/>
        </w:rPr>
        <w:t>„Der Erfolg bei 9 Plätze – 9 Schätze hat nicht nur zusätzliche Aufmerksamkeit gebracht, sondern auch gezeigt, welchen Stellenwert die Mariazellerbahn für die gesamte Region hat. Besonders freut uns, dass sich das auch bei den Fahrgastzahlen niederschlägt. Das positive Feedback bestätigt den gemeinsamen Weg mit den Regionen.“</w:t>
      </w:r>
    </w:p>
    <w:p w14:paraId="27E1ECA2" w14:textId="77777777" w:rsidR="004E5BCC" w:rsidRPr="00264B8F" w:rsidRDefault="004E5BCC" w:rsidP="006D2CF0">
      <w:pPr>
        <w:spacing w:after="0" w:line="264" w:lineRule="auto"/>
        <w:ind w:left="284"/>
        <w:jc w:val="both"/>
        <w:rPr>
          <w:rFonts w:ascii="Aptos" w:eastAsia="Arial Unicode MS" w:hAnsi="Aptos" w:cs="Arial Unicode MS"/>
          <w:color w:val="000000"/>
          <w:sz w:val="14"/>
          <w:szCs w:val="14"/>
          <w:u w:color="000000"/>
          <w:bdr w:val="nil"/>
        </w:rPr>
      </w:pPr>
    </w:p>
    <w:bookmarkEnd w:id="3"/>
    <w:p w14:paraId="5C55C28F" w14:textId="6F7B3E66" w:rsidR="00827BB3" w:rsidRPr="006379CE" w:rsidRDefault="006B63A2" w:rsidP="00AC752B">
      <w:pPr>
        <w:tabs>
          <w:tab w:val="left" w:pos="2670"/>
        </w:tabs>
        <w:spacing w:after="0" w:line="264" w:lineRule="auto"/>
        <w:ind w:left="284"/>
        <w:jc w:val="both"/>
        <w:rPr>
          <w:rFonts w:ascii="Aptos Slab Black" w:eastAsia="Calibri" w:hAnsi="Aptos Slab Black" w:cs="Times New Roman"/>
          <w:b/>
          <w:color w:val="E63F0C"/>
          <w:spacing w:val="-2"/>
          <w:sz w:val="24"/>
          <w:szCs w:val="24"/>
        </w:rPr>
      </w:pPr>
      <w:r w:rsidRPr="006379CE">
        <w:rPr>
          <w:rFonts w:ascii="Aptos Slab Black" w:eastAsia="Calibri" w:hAnsi="Aptos Slab Black" w:cs="Times New Roman"/>
          <w:b/>
          <w:color w:val="E63F0C"/>
          <w:spacing w:val="-2"/>
          <w:sz w:val="24"/>
          <w:szCs w:val="24"/>
        </w:rPr>
        <w:t>Mit Bahn und Wanderbus</w:t>
      </w:r>
      <w:r w:rsidR="00C14C01" w:rsidRPr="006379CE">
        <w:rPr>
          <w:rFonts w:ascii="Aptos Slab Black" w:eastAsia="Calibri" w:hAnsi="Aptos Slab Black" w:cs="Times New Roman"/>
          <w:b/>
          <w:color w:val="E63F0C"/>
          <w:spacing w:val="-2"/>
          <w:sz w:val="24"/>
          <w:szCs w:val="24"/>
        </w:rPr>
        <w:t xml:space="preserve"> zum </w:t>
      </w:r>
      <w:proofErr w:type="spellStart"/>
      <w:r w:rsidR="00C14C01" w:rsidRPr="006379CE">
        <w:rPr>
          <w:rFonts w:ascii="Aptos Slab Black" w:eastAsia="Calibri" w:hAnsi="Aptos Slab Black" w:cs="Times New Roman"/>
          <w:b/>
          <w:color w:val="E63F0C"/>
          <w:spacing w:val="-2"/>
          <w:sz w:val="24"/>
          <w:szCs w:val="24"/>
        </w:rPr>
        <w:t>Trefflingfall</w:t>
      </w:r>
      <w:proofErr w:type="spellEnd"/>
    </w:p>
    <w:p w14:paraId="6B6CA9F2" w14:textId="2CAF00EF" w:rsidR="00A8534F" w:rsidRPr="00A8534F" w:rsidRDefault="00603399" w:rsidP="005D5AE2">
      <w:pPr>
        <w:spacing w:after="0" w:line="276" w:lineRule="auto"/>
        <w:ind w:left="284"/>
        <w:jc w:val="both"/>
        <w:rPr>
          <w:rFonts w:ascii="Aptos" w:eastAsia="Arial Unicode MS" w:hAnsi="Aptos" w:cs="Arial Unicode MS"/>
          <w:color w:val="000000"/>
          <w:sz w:val="21"/>
          <w:szCs w:val="21"/>
          <w:u w:color="000000"/>
          <w:bdr w:val="nil"/>
        </w:rPr>
      </w:pPr>
      <w:r>
        <w:rPr>
          <w:rFonts w:ascii="Aptos" w:eastAsia="Arial Unicode MS" w:hAnsi="Aptos" w:cs="Arial Unicode MS"/>
          <w:color w:val="000000"/>
          <w:sz w:val="21"/>
          <w:szCs w:val="21"/>
          <w:u w:color="000000"/>
          <w:bdr w:val="nil"/>
        </w:rPr>
        <w:t>Ein aktuelles Beispiel für die</w:t>
      </w:r>
      <w:r w:rsidR="00DA3157">
        <w:rPr>
          <w:rFonts w:ascii="Aptos" w:eastAsia="Arial Unicode MS" w:hAnsi="Aptos" w:cs="Arial Unicode MS"/>
          <w:color w:val="000000"/>
          <w:sz w:val="21"/>
          <w:szCs w:val="21"/>
          <w:u w:color="000000"/>
          <w:bdr w:val="nil"/>
        </w:rPr>
        <w:t xml:space="preserve"> positive</w:t>
      </w:r>
      <w:r>
        <w:rPr>
          <w:rFonts w:ascii="Aptos" w:eastAsia="Arial Unicode MS" w:hAnsi="Aptos" w:cs="Arial Unicode MS"/>
          <w:color w:val="000000"/>
          <w:sz w:val="21"/>
          <w:szCs w:val="21"/>
          <w:u w:color="000000"/>
          <w:bdr w:val="nil"/>
        </w:rPr>
        <w:t xml:space="preserve"> Entwicklung</w:t>
      </w:r>
      <w:r w:rsidR="00133D76">
        <w:rPr>
          <w:rFonts w:ascii="Aptos" w:eastAsia="Arial Unicode MS" w:hAnsi="Aptos" w:cs="Arial Unicode MS"/>
          <w:color w:val="000000"/>
          <w:sz w:val="21"/>
          <w:szCs w:val="21"/>
          <w:u w:color="000000"/>
          <w:bdr w:val="nil"/>
        </w:rPr>
        <w:t xml:space="preserve"> in der Region</w:t>
      </w:r>
      <w:r>
        <w:rPr>
          <w:rFonts w:ascii="Aptos" w:eastAsia="Arial Unicode MS" w:hAnsi="Aptos" w:cs="Arial Unicode MS"/>
          <w:color w:val="000000"/>
          <w:sz w:val="21"/>
          <w:szCs w:val="21"/>
          <w:u w:color="000000"/>
          <w:bdr w:val="nil"/>
        </w:rPr>
        <w:t xml:space="preserve"> ist </w:t>
      </w:r>
      <w:r w:rsidR="000C5E58">
        <w:rPr>
          <w:rFonts w:ascii="Aptos" w:eastAsia="Arial Unicode MS" w:hAnsi="Aptos" w:cs="Arial Unicode MS"/>
          <w:color w:val="000000"/>
          <w:sz w:val="21"/>
          <w:szCs w:val="21"/>
          <w:u w:color="000000"/>
          <w:bdr w:val="nil"/>
        </w:rPr>
        <w:t xml:space="preserve">auch </w:t>
      </w:r>
      <w:r>
        <w:rPr>
          <w:rFonts w:ascii="Aptos" w:eastAsia="Arial Unicode MS" w:hAnsi="Aptos" w:cs="Arial Unicode MS"/>
          <w:color w:val="000000"/>
          <w:sz w:val="21"/>
          <w:szCs w:val="21"/>
          <w:u w:color="000000"/>
          <w:bdr w:val="nil"/>
        </w:rPr>
        <w:t xml:space="preserve">der neue </w:t>
      </w:r>
      <w:hyperlink r:id="rId17" w:history="1">
        <w:r w:rsidRPr="00733D59">
          <w:rPr>
            <w:rStyle w:val="Hyperlink"/>
            <w:rFonts w:ascii="Aptos" w:eastAsia="Arial Unicode MS" w:hAnsi="Aptos" w:cs="Arial Unicode MS"/>
            <w:sz w:val="21"/>
            <w:szCs w:val="21"/>
            <w:bdr w:val="nil"/>
          </w:rPr>
          <w:t>Wanderbus im Naturpark</w:t>
        </w:r>
      </w:hyperlink>
      <w:r>
        <w:rPr>
          <w:rFonts w:ascii="Aptos" w:eastAsia="Arial Unicode MS" w:hAnsi="Aptos" w:cs="Arial Unicode MS"/>
          <w:color w:val="000000"/>
          <w:sz w:val="21"/>
          <w:szCs w:val="21"/>
          <w:u w:color="000000"/>
          <w:bdr w:val="nil"/>
        </w:rPr>
        <w:t xml:space="preserve"> Ötscher-Tormäuer. </w:t>
      </w:r>
      <w:r w:rsidR="001C739F" w:rsidRPr="001C739F">
        <w:rPr>
          <w:rFonts w:ascii="Aptos" w:eastAsia="Arial Unicode MS" w:hAnsi="Aptos" w:cs="Arial Unicode MS"/>
          <w:color w:val="000000"/>
          <w:sz w:val="21"/>
          <w:szCs w:val="21"/>
          <w:u w:color="000000"/>
          <w:bdr w:val="nil"/>
        </w:rPr>
        <w:t>Seit diesem Sommer</w:t>
      </w:r>
      <w:r w:rsidR="001C739F">
        <w:rPr>
          <w:rFonts w:ascii="Aptos" w:eastAsia="Arial Unicode MS" w:hAnsi="Aptos" w:cs="Arial Unicode MS"/>
          <w:color w:val="000000"/>
          <w:sz w:val="21"/>
          <w:szCs w:val="21"/>
          <w:u w:color="000000"/>
          <w:bdr w:val="nil"/>
        </w:rPr>
        <w:t xml:space="preserve"> </w:t>
      </w:r>
      <w:r w:rsidR="00133D76">
        <w:rPr>
          <w:rFonts w:ascii="Aptos" w:eastAsia="Arial Unicode MS" w:hAnsi="Aptos" w:cs="Arial Unicode MS"/>
          <w:color w:val="000000"/>
          <w:sz w:val="21"/>
          <w:szCs w:val="21"/>
          <w:u w:color="000000"/>
          <w:bdr w:val="nil"/>
        </w:rPr>
        <w:t xml:space="preserve">und noch bis Ende September </w:t>
      </w:r>
      <w:r w:rsidR="001C739F" w:rsidRPr="001C739F">
        <w:rPr>
          <w:rFonts w:ascii="Aptos" w:eastAsia="Arial Unicode MS" w:hAnsi="Aptos" w:cs="Arial Unicode MS"/>
          <w:color w:val="000000"/>
          <w:sz w:val="21"/>
          <w:szCs w:val="21"/>
          <w:u w:color="000000"/>
          <w:bdr w:val="nil"/>
        </w:rPr>
        <w:t>verkehrt er an Samstagen und Sonntagen zwischen Puchenstuben und Wienerbruck und</w:t>
      </w:r>
      <w:r w:rsidR="002F1072">
        <w:rPr>
          <w:rFonts w:ascii="Aptos" w:eastAsia="Arial Unicode MS" w:hAnsi="Aptos" w:cs="Arial Unicode MS"/>
          <w:color w:val="000000"/>
          <w:sz w:val="21"/>
          <w:szCs w:val="21"/>
          <w:u w:color="000000"/>
          <w:bdr w:val="nil"/>
        </w:rPr>
        <w:t xml:space="preserve"> </w:t>
      </w:r>
      <w:r w:rsidR="00A8534F" w:rsidRPr="00A8534F">
        <w:rPr>
          <w:rFonts w:ascii="Aptos" w:eastAsia="Arial Unicode MS" w:hAnsi="Aptos" w:cs="Arial Unicode MS"/>
          <w:color w:val="000000"/>
          <w:sz w:val="21"/>
          <w:szCs w:val="21"/>
          <w:u w:color="000000"/>
          <w:bdr w:val="nil"/>
        </w:rPr>
        <w:t>ist auf d</w:t>
      </w:r>
      <w:r w:rsidR="002F1072">
        <w:rPr>
          <w:rFonts w:ascii="Aptos" w:eastAsia="Arial Unicode MS" w:hAnsi="Aptos" w:cs="Arial Unicode MS"/>
          <w:color w:val="000000"/>
          <w:sz w:val="21"/>
          <w:szCs w:val="21"/>
          <w:u w:color="000000"/>
          <w:bdr w:val="nil"/>
        </w:rPr>
        <w:t xml:space="preserve">en Fahrplan </w:t>
      </w:r>
      <w:r w:rsidR="00013D8F">
        <w:rPr>
          <w:rFonts w:ascii="Aptos" w:eastAsia="Arial Unicode MS" w:hAnsi="Aptos" w:cs="Arial Unicode MS"/>
          <w:color w:val="000000"/>
          <w:sz w:val="21"/>
          <w:szCs w:val="21"/>
          <w:u w:color="000000"/>
          <w:bdr w:val="nil"/>
        </w:rPr>
        <w:t xml:space="preserve">der </w:t>
      </w:r>
      <w:r w:rsidR="00A8534F" w:rsidRPr="00A8534F">
        <w:rPr>
          <w:rFonts w:ascii="Aptos" w:eastAsia="Arial Unicode MS" w:hAnsi="Aptos" w:cs="Arial Unicode MS"/>
          <w:color w:val="000000"/>
          <w:sz w:val="21"/>
          <w:szCs w:val="21"/>
          <w:u w:color="000000"/>
          <w:bdr w:val="nil"/>
        </w:rPr>
        <w:t xml:space="preserve">Mariazellerbahn abgestimmt. </w:t>
      </w:r>
      <w:r w:rsidR="009607F5">
        <w:rPr>
          <w:rFonts w:ascii="Aptos" w:eastAsia="Arial Unicode MS" w:hAnsi="Aptos" w:cs="Arial Unicode MS"/>
          <w:color w:val="000000"/>
          <w:sz w:val="21"/>
          <w:szCs w:val="21"/>
          <w:u w:color="000000"/>
          <w:bdr w:val="nil"/>
        </w:rPr>
        <w:t>Angefahren werden mehrere</w:t>
      </w:r>
      <w:r w:rsidR="002F1072" w:rsidRPr="002F1072">
        <w:rPr>
          <w:rFonts w:ascii="Aptos" w:eastAsia="Arial Unicode MS" w:hAnsi="Aptos" w:cs="Arial Unicode MS"/>
          <w:color w:val="000000"/>
          <w:sz w:val="21"/>
          <w:szCs w:val="21"/>
          <w:u w:color="000000"/>
          <w:bdr w:val="nil"/>
        </w:rPr>
        <w:t xml:space="preserve"> Ausgangspunkte </w:t>
      </w:r>
      <w:r w:rsidR="00365524">
        <w:rPr>
          <w:rFonts w:ascii="Aptos" w:eastAsia="Arial Unicode MS" w:hAnsi="Aptos" w:cs="Arial Unicode MS"/>
          <w:color w:val="000000"/>
          <w:sz w:val="21"/>
          <w:szCs w:val="21"/>
          <w:u w:color="000000"/>
          <w:bdr w:val="nil"/>
        </w:rPr>
        <w:t xml:space="preserve">beliebter </w:t>
      </w:r>
      <w:r w:rsidR="002F1072" w:rsidRPr="002F1072">
        <w:rPr>
          <w:rFonts w:ascii="Aptos" w:eastAsia="Arial Unicode MS" w:hAnsi="Aptos" w:cs="Arial Unicode MS"/>
          <w:color w:val="000000"/>
          <w:sz w:val="21"/>
          <w:szCs w:val="21"/>
          <w:u w:color="000000"/>
          <w:bdr w:val="nil"/>
        </w:rPr>
        <w:t xml:space="preserve">Wanderungen, darunter das Erlebnisdorf </w:t>
      </w:r>
      <w:proofErr w:type="spellStart"/>
      <w:r w:rsidR="002F1072" w:rsidRPr="002F1072">
        <w:rPr>
          <w:rFonts w:ascii="Aptos" w:eastAsia="Arial Unicode MS" w:hAnsi="Aptos" w:cs="Arial Unicode MS"/>
          <w:color w:val="000000"/>
          <w:sz w:val="21"/>
          <w:szCs w:val="21"/>
          <w:u w:color="000000"/>
          <w:bdr w:val="nil"/>
        </w:rPr>
        <w:t>Sulzbichl</w:t>
      </w:r>
      <w:proofErr w:type="spellEnd"/>
      <w:r w:rsidR="002F1072" w:rsidRPr="002F1072">
        <w:rPr>
          <w:rFonts w:ascii="Aptos" w:eastAsia="Arial Unicode MS" w:hAnsi="Aptos" w:cs="Arial Unicode MS"/>
          <w:color w:val="000000"/>
          <w:sz w:val="21"/>
          <w:szCs w:val="21"/>
          <w:u w:color="000000"/>
          <w:bdr w:val="nil"/>
        </w:rPr>
        <w:t xml:space="preserve">, </w:t>
      </w:r>
      <w:proofErr w:type="spellStart"/>
      <w:r w:rsidR="002F1072" w:rsidRPr="002F1072">
        <w:rPr>
          <w:rFonts w:ascii="Aptos" w:eastAsia="Arial Unicode MS" w:hAnsi="Aptos" w:cs="Arial Unicode MS"/>
          <w:color w:val="000000"/>
          <w:sz w:val="21"/>
          <w:szCs w:val="21"/>
          <w:u w:color="000000"/>
          <w:bdr w:val="nil"/>
        </w:rPr>
        <w:t>Trübenbach</w:t>
      </w:r>
      <w:proofErr w:type="spellEnd"/>
      <w:r w:rsidR="002F1072" w:rsidRPr="002F1072">
        <w:rPr>
          <w:rFonts w:ascii="Aptos" w:eastAsia="Arial Unicode MS" w:hAnsi="Aptos" w:cs="Arial Unicode MS"/>
          <w:color w:val="000000"/>
          <w:sz w:val="21"/>
          <w:szCs w:val="21"/>
          <w:u w:color="000000"/>
          <w:bdr w:val="nil"/>
        </w:rPr>
        <w:t xml:space="preserve">, </w:t>
      </w:r>
      <w:proofErr w:type="spellStart"/>
      <w:r w:rsidR="002F1072" w:rsidRPr="002F1072">
        <w:rPr>
          <w:rFonts w:ascii="Aptos" w:eastAsia="Arial Unicode MS" w:hAnsi="Aptos" w:cs="Arial Unicode MS"/>
          <w:color w:val="000000"/>
          <w:sz w:val="21"/>
          <w:szCs w:val="21"/>
          <w:u w:color="000000"/>
          <w:bdr w:val="nil"/>
        </w:rPr>
        <w:t>Erlaufboden</w:t>
      </w:r>
      <w:proofErr w:type="spellEnd"/>
      <w:r w:rsidR="002F1072" w:rsidRPr="002F1072">
        <w:rPr>
          <w:rFonts w:ascii="Aptos" w:eastAsia="Arial Unicode MS" w:hAnsi="Aptos" w:cs="Arial Unicode MS"/>
          <w:color w:val="000000"/>
          <w:sz w:val="21"/>
          <w:szCs w:val="21"/>
          <w:u w:color="000000"/>
          <w:bdr w:val="nil"/>
        </w:rPr>
        <w:t>, Annaberg-Reith und die Ötscher-Basis in Wienerbruck.</w:t>
      </w:r>
      <w:r w:rsidR="00A268A3">
        <w:rPr>
          <w:rFonts w:ascii="Aptos" w:eastAsia="Arial Unicode MS" w:hAnsi="Aptos" w:cs="Arial Unicode MS"/>
          <w:color w:val="000000"/>
          <w:sz w:val="21"/>
          <w:szCs w:val="21"/>
          <w:u w:color="000000"/>
          <w:bdr w:val="nil"/>
        </w:rPr>
        <w:t xml:space="preserve"> </w:t>
      </w:r>
      <w:r w:rsidR="00A8534F" w:rsidRPr="00A8534F">
        <w:rPr>
          <w:rFonts w:ascii="Aptos" w:eastAsia="Arial Unicode MS" w:hAnsi="Aptos" w:cs="Arial Unicode MS"/>
          <w:color w:val="000000"/>
          <w:sz w:val="21"/>
          <w:szCs w:val="21"/>
          <w:u w:color="000000"/>
          <w:bdr w:val="nil"/>
        </w:rPr>
        <w:t xml:space="preserve">Damit ist </w:t>
      </w:r>
      <w:r w:rsidR="007B1B14">
        <w:rPr>
          <w:rFonts w:ascii="Aptos" w:eastAsia="Arial Unicode MS" w:hAnsi="Aptos" w:cs="Arial Unicode MS"/>
          <w:color w:val="000000"/>
          <w:sz w:val="21"/>
          <w:szCs w:val="21"/>
          <w:u w:color="000000"/>
          <w:bdr w:val="nil"/>
        </w:rPr>
        <w:t xml:space="preserve">nun </w:t>
      </w:r>
      <w:r w:rsidR="00A8534F" w:rsidRPr="00A8534F">
        <w:rPr>
          <w:rFonts w:ascii="Aptos" w:eastAsia="Arial Unicode MS" w:hAnsi="Aptos" w:cs="Arial Unicode MS"/>
          <w:color w:val="000000"/>
          <w:sz w:val="21"/>
          <w:szCs w:val="21"/>
          <w:u w:color="000000"/>
          <w:bdr w:val="nil"/>
        </w:rPr>
        <w:t xml:space="preserve">auch der </w:t>
      </w:r>
      <w:hyperlink r:id="rId18" w:history="1">
        <w:proofErr w:type="spellStart"/>
        <w:r w:rsidR="00A8534F" w:rsidRPr="00C1060E">
          <w:rPr>
            <w:rStyle w:val="Hyperlink"/>
            <w:rFonts w:ascii="Aptos" w:eastAsia="Arial Unicode MS" w:hAnsi="Aptos" w:cs="Arial Unicode MS"/>
            <w:sz w:val="21"/>
            <w:szCs w:val="21"/>
            <w:bdr w:val="nil"/>
          </w:rPr>
          <w:t>Trefflingfall</w:t>
        </w:r>
        <w:proofErr w:type="spellEnd"/>
      </w:hyperlink>
      <w:r w:rsidR="00A8534F" w:rsidRPr="00A8534F">
        <w:rPr>
          <w:rFonts w:ascii="Aptos" w:eastAsia="Arial Unicode MS" w:hAnsi="Aptos" w:cs="Arial Unicode MS"/>
          <w:color w:val="000000"/>
          <w:sz w:val="21"/>
          <w:szCs w:val="21"/>
          <w:u w:color="000000"/>
          <w:bdr w:val="nil"/>
        </w:rPr>
        <w:t xml:space="preserve"> </w:t>
      </w:r>
      <w:r w:rsidR="00C11C79">
        <w:rPr>
          <w:rFonts w:ascii="Aptos" w:eastAsia="Arial Unicode MS" w:hAnsi="Aptos" w:cs="Arial Unicode MS"/>
          <w:color w:val="000000"/>
          <w:sz w:val="21"/>
          <w:szCs w:val="21"/>
          <w:u w:color="000000"/>
          <w:bdr w:val="nil"/>
        </w:rPr>
        <w:t xml:space="preserve">– der höchste Wasserfall Niederösterreichs – </w:t>
      </w:r>
      <w:r w:rsidR="00A8534F" w:rsidRPr="00A8534F">
        <w:rPr>
          <w:rFonts w:ascii="Aptos" w:eastAsia="Arial Unicode MS" w:hAnsi="Aptos" w:cs="Arial Unicode MS"/>
          <w:color w:val="000000"/>
          <w:sz w:val="21"/>
          <w:szCs w:val="21"/>
          <w:u w:color="000000"/>
          <w:bdr w:val="nil"/>
        </w:rPr>
        <w:t xml:space="preserve">mit öffentlichen Verkehrsmitteln erreichbar. </w:t>
      </w:r>
    </w:p>
    <w:p w14:paraId="3E89EEE7" w14:textId="77777777" w:rsidR="00742850" w:rsidRPr="00264B8F" w:rsidRDefault="00742850" w:rsidP="00150585">
      <w:pPr>
        <w:tabs>
          <w:tab w:val="left" w:pos="2670"/>
        </w:tabs>
        <w:spacing w:after="0" w:line="276" w:lineRule="auto"/>
        <w:ind w:left="284"/>
        <w:rPr>
          <w:sz w:val="14"/>
          <w:szCs w:val="14"/>
        </w:rPr>
      </w:pPr>
    </w:p>
    <w:p w14:paraId="3DBA4C71" w14:textId="77777777" w:rsidR="00A8534F" w:rsidRDefault="00A8534F" w:rsidP="00150585">
      <w:pPr>
        <w:tabs>
          <w:tab w:val="left" w:pos="2670"/>
        </w:tabs>
        <w:spacing w:after="0" w:line="276" w:lineRule="auto"/>
        <w:ind w:left="284"/>
        <w:rPr>
          <w:rFonts w:ascii="Aptos" w:eastAsia="Arial Unicode MS" w:hAnsi="Aptos" w:cs="Arial Unicode MS"/>
          <w:b/>
          <w:bCs/>
          <w:color w:val="000000"/>
          <w:sz w:val="21"/>
          <w:szCs w:val="21"/>
          <w:u w:color="000000"/>
          <w:bdr w:val="nil"/>
        </w:rPr>
      </w:pPr>
      <w:r>
        <w:rPr>
          <w:rFonts w:ascii="Aptos" w:eastAsia="Arial Unicode MS" w:hAnsi="Aptos" w:cs="Arial Unicode MS"/>
          <w:b/>
          <w:bCs/>
          <w:color w:val="000000"/>
          <w:sz w:val="21"/>
          <w:szCs w:val="21"/>
          <w:u w:color="000000"/>
          <w:bdr w:val="nil"/>
        </w:rPr>
        <w:t>Weiterführende Informationen:</w:t>
      </w:r>
    </w:p>
    <w:p w14:paraId="3EE2D221" w14:textId="5B2431BB" w:rsidR="00A8534F" w:rsidRDefault="00A8534F" w:rsidP="00733D59">
      <w:pPr>
        <w:tabs>
          <w:tab w:val="left" w:pos="2670"/>
        </w:tabs>
        <w:spacing w:after="0" w:line="276" w:lineRule="auto"/>
        <w:ind w:left="284"/>
        <w:rPr>
          <w:rFonts w:ascii="Aptos" w:eastAsia="Arial Unicode MS" w:hAnsi="Aptos" w:cs="Arial Unicode MS"/>
          <w:color w:val="000000"/>
          <w:sz w:val="21"/>
          <w:szCs w:val="21"/>
          <w:u w:color="000000"/>
          <w:bdr w:val="nil"/>
        </w:rPr>
      </w:pPr>
      <w:hyperlink r:id="rId19" w:history="1">
        <w:r w:rsidRPr="00A8534F">
          <w:rPr>
            <w:rStyle w:val="Hyperlink"/>
            <w:rFonts w:ascii="Aptos" w:eastAsia="Arial Unicode MS" w:hAnsi="Aptos" w:cs="Arial Unicode MS"/>
            <w:sz w:val="21"/>
            <w:szCs w:val="21"/>
            <w:bdr w:val="nil"/>
          </w:rPr>
          <w:t>www.mostviertel.at/mariazellerbahn</w:t>
        </w:r>
      </w:hyperlink>
    </w:p>
    <w:p w14:paraId="67BA195D" w14:textId="77777777" w:rsidR="003D672B" w:rsidRPr="00264B8F" w:rsidRDefault="003D672B" w:rsidP="00150585">
      <w:pPr>
        <w:tabs>
          <w:tab w:val="left" w:pos="2670"/>
        </w:tabs>
        <w:spacing w:after="0" w:line="276" w:lineRule="auto"/>
        <w:ind w:left="284"/>
        <w:rPr>
          <w:rFonts w:ascii="Aptos" w:eastAsia="Arial Unicode MS" w:hAnsi="Aptos" w:cs="Arial Unicode MS"/>
          <w:color w:val="000000"/>
          <w:sz w:val="14"/>
          <w:szCs w:val="14"/>
          <w:u w:color="000000"/>
          <w:bdr w:val="nil"/>
        </w:rPr>
      </w:pPr>
    </w:p>
    <w:p w14:paraId="63D159EB" w14:textId="550B076A" w:rsidR="0080489A" w:rsidRPr="004D6878" w:rsidRDefault="003622E0" w:rsidP="004D6878">
      <w:pPr>
        <w:tabs>
          <w:tab w:val="left" w:pos="2670"/>
        </w:tabs>
        <w:spacing w:after="0" w:line="276" w:lineRule="auto"/>
        <w:ind w:left="284"/>
        <w:rPr>
          <w:rFonts w:ascii="Aptos" w:eastAsia="Arial Unicode MS" w:hAnsi="Aptos" w:cs="Arial Unicode MS"/>
          <w:color w:val="000000"/>
          <w:sz w:val="21"/>
          <w:szCs w:val="21"/>
          <w:u w:color="000000"/>
          <w:bdr w:val="nil"/>
        </w:rPr>
      </w:pPr>
      <w:r>
        <w:rPr>
          <w:rFonts w:ascii="Aptos" w:eastAsia="Arial Unicode MS" w:hAnsi="Aptos" w:cs="Arial Unicode MS"/>
          <w:b/>
          <w:bCs/>
          <w:color w:val="000000"/>
          <w:sz w:val="21"/>
          <w:szCs w:val="21"/>
          <w:u w:color="000000"/>
          <w:bdr w:val="nil"/>
        </w:rPr>
        <w:t>Bilder zum Thema:</w:t>
      </w:r>
      <w:r w:rsidR="003D672B">
        <w:rPr>
          <w:rFonts w:ascii="Aptos" w:eastAsia="Arial Unicode MS" w:hAnsi="Aptos" w:cs="Arial Unicode MS"/>
          <w:b/>
          <w:bCs/>
          <w:color w:val="000000"/>
          <w:sz w:val="21"/>
          <w:szCs w:val="21"/>
          <w:u w:color="000000"/>
          <w:bdr w:val="nil"/>
        </w:rPr>
        <w:t xml:space="preserve"> </w:t>
      </w:r>
      <w:hyperlink r:id="rId20" w:history="1">
        <w:r w:rsidR="003D672B" w:rsidRPr="004D6878">
          <w:rPr>
            <w:rStyle w:val="Hyperlink"/>
            <w:rFonts w:ascii="Aptos" w:eastAsia="Arial Unicode MS" w:hAnsi="Aptos" w:cs="Arial Unicode MS"/>
            <w:sz w:val="21"/>
            <w:szCs w:val="21"/>
            <w:bdr w:val="nil"/>
          </w:rPr>
          <w:t>Bildgalerie Mariazellerbahn</w:t>
        </w:r>
      </w:hyperlink>
      <w:bookmarkEnd w:id="0"/>
      <w:bookmarkEnd w:id="1"/>
      <w:bookmarkEnd w:id="2"/>
    </w:p>
    <w:sectPr w:rsidR="0080489A" w:rsidRPr="004D6878" w:rsidSect="00A33406">
      <w:headerReference w:type="default" r:id="rId21"/>
      <w:footerReference w:type="default" r:id="rId22"/>
      <w:pgSz w:w="11906" w:h="16838"/>
      <w:pgMar w:top="1417" w:right="1417" w:bottom="1134" w:left="1417"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D14415" w14:textId="77777777" w:rsidR="00B95272" w:rsidRDefault="00B95272" w:rsidP="008D3065">
      <w:pPr>
        <w:spacing w:after="0" w:line="240" w:lineRule="auto"/>
      </w:pPr>
      <w:r>
        <w:separator/>
      </w:r>
    </w:p>
  </w:endnote>
  <w:endnote w:type="continuationSeparator" w:id="0">
    <w:p w14:paraId="7F5BBC77" w14:textId="77777777" w:rsidR="00B95272" w:rsidRDefault="00B95272" w:rsidP="008D3065">
      <w:pPr>
        <w:spacing w:after="0" w:line="240" w:lineRule="auto"/>
      </w:pPr>
      <w:r>
        <w:continuationSeparator/>
      </w:r>
    </w:p>
  </w:endnote>
  <w:endnote w:type="continuationNotice" w:id="1">
    <w:p w14:paraId="07092255" w14:textId="77777777" w:rsidR="00B95272" w:rsidRDefault="00B9527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Flama Medium">
    <w:altName w:val="Calibri"/>
    <w:panose1 w:val="00000000000000000000"/>
    <w:charset w:val="00"/>
    <w:family w:val="swiss"/>
    <w:notTrueType/>
    <w:pitch w:val="default"/>
    <w:sig w:usb0="00000003" w:usb1="00000000" w:usb2="00000000" w:usb3="00000000" w:csb0="00000001" w:csb1="00000000"/>
  </w:font>
  <w:font w:name="Aptos Slab Black">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Arial Unicode MS">
    <w:panose1 w:val="020B0604020202020204"/>
    <w:charset w:val="00"/>
    <w:family w:val="roman"/>
    <w:pitch w:val="variable"/>
    <w:sig w:usb0="00000003" w:usb1="00000000" w:usb2="00000000" w:usb3="00000000" w:csb0="00000001" w:csb1="00000000"/>
  </w:font>
  <w:font w:name="Vista Slab OT Book">
    <w:altName w:val="Cambria"/>
    <w:panose1 w:val="02060504030204060204"/>
    <w:charset w:val="00"/>
    <w:family w:val="roman"/>
    <w:notTrueType/>
    <w:pitch w:val="variable"/>
    <w:sig w:usb0="00000003" w:usb1="00000001" w:usb2="00000000" w:usb3="00000000" w:csb0="00000001"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739844" w14:textId="3A1FA2F1" w:rsidR="00D96066" w:rsidRDefault="00D96066">
    <w:pPr>
      <w:pStyle w:val="Fuzeile"/>
      <w:rPr>
        <w:rFonts w:ascii="Vista Slab OT Book" w:hAnsi="Vista Slab OT Book"/>
        <w:bCs/>
        <w:noProof/>
        <w:sz w:val="21"/>
        <w:szCs w:val="21"/>
      </w:rPr>
    </w:pPr>
  </w:p>
  <w:p w14:paraId="7165A1E7" w14:textId="4FE4B6A8" w:rsidR="00D96066" w:rsidRDefault="00D96066">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041628" w14:textId="77777777" w:rsidR="00B95272" w:rsidRDefault="00B95272" w:rsidP="008D3065">
      <w:pPr>
        <w:spacing w:after="0" w:line="240" w:lineRule="auto"/>
      </w:pPr>
      <w:r>
        <w:separator/>
      </w:r>
    </w:p>
  </w:footnote>
  <w:footnote w:type="continuationSeparator" w:id="0">
    <w:p w14:paraId="26EFDDC6" w14:textId="77777777" w:rsidR="00B95272" w:rsidRDefault="00B95272" w:rsidP="008D3065">
      <w:pPr>
        <w:spacing w:after="0" w:line="240" w:lineRule="auto"/>
      </w:pPr>
      <w:r>
        <w:continuationSeparator/>
      </w:r>
    </w:p>
  </w:footnote>
  <w:footnote w:type="continuationNotice" w:id="1">
    <w:p w14:paraId="528DC79F" w14:textId="77777777" w:rsidR="00B95272" w:rsidRDefault="00B9527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7F9FC7" w14:textId="398FF7E9" w:rsidR="00871857" w:rsidRDefault="00377596" w:rsidP="00A87CEA">
    <w:pPr>
      <w:pStyle w:val="Kopfzeile"/>
      <w:tabs>
        <w:tab w:val="right" w:pos="8478"/>
      </w:tabs>
      <w:jc w:val="right"/>
      <w:rPr>
        <w:rFonts w:ascii="Vista Slab OT Book" w:hAnsi="Vista Slab OT Book"/>
        <w:bCs/>
        <w:noProof/>
        <w:sz w:val="21"/>
        <w:szCs w:val="21"/>
      </w:rPr>
    </w:pPr>
    <w:r>
      <w:rPr>
        <w:noProof/>
      </w:rPr>
      <w:drawing>
        <wp:anchor distT="0" distB="0" distL="114300" distR="114300" simplePos="0" relativeHeight="251658240" behindDoc="0" locked="0" layoutInCell="1" allowOverlap="1" wp14:anchorId="581F584E" wp14:editId="58AF4330">
          <wp:simplePos x="0" y="0"/>
          <wp:positionH relativeFrom="page">
            <wp:posOffset>-85725</wp:posOffset>
          </wp:positionH>
          <wp:positionV relativeFrom="paragraph">
            <wp:posOffset>-438785</wp:posOffset>
          </wp:positionV>
          <wp:extent cx="7629525" cy="10789285"/>
          <wp:effectExtent l="0" t="0" r="0" b="0"/>
          <wp:wrapThrough wrapText="bothSides">
            <wp:wrapPolygon edited="0">
              <wp:start x="917" y="0"/>
              <wp:lineTo x="971" y="2441"/>
              <wp:lineTo x="1294" y="3051"/>
              <wp:lineTo x="1996" y="3661"/>
              <wp:lineTo x="1726" y="3814"/>
              <wp:lineTo x="1187" y="4233"/>
              <wp:lineTo x="971" y="4882"/>
              <wp:lineTo x="917" y="21548"/>
              <wp:lineTo x="1294" y="21548"/>
              <wp:lineTo x="1294" y="21357"/>
              <wp:lineTo x="3290" y="21357"/>
              <wp:lineTo x="13591" y="20861"/>
              <wp:lineTo x="13645" y="20633"/>
              <wp:lineTo x="11218" y="20289"/>
              <wp:lineTo x="9222" y="20061"/>
              <wp:lineTo x="1294" y="19527"/>
              <wp:lineTo x="1294" y="4882"/>
              <wp:lineTo x="1618" y="4271"/>
              <wp:lineTo x="2912" y="3623"/>
              <wp:lineTo x="1672" y="3051"/>
              <wp:lineTo x="1348" y="2441"/>
              <wp:lineTo x="1294" y="1831"/>
              <wp:lineTo x="15317" y="1831"/>
              <wp:lineTo x="20710" y="1678"/>
              <wp:lineTo x="20656" y="0"/>
              <wp:lineTo x="917" y="0"/>
            </wp:wrapPolygon>
          </wp:wrapThrough>
          <wp:docPr id="968774055" name="Grafik 1" descr="Ein Bild, das Text, Screenshot, Grafikdesign, Design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8774055" name="Grafik 1" descr="Ein Bild, das Text, Screenshot, Grafikdesign, Design enthält.&#10;&#10;KI-generierte Inhalte können fehlerhaft sei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29525" cy="107892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DF616B6" w14:textId="49E6C1A4" w:rsidR="00A87CEA" w:rsidRPr="00871857" w:rsidRDefault="00A87CEA" w:rsidP="00A87CEA">
    <w:pPr>
      <w:pStyle w:val="Kopfzeile"/>
      <w:tabs>
        <w:tab w:val="right" w:pos="8478"/>
      </w:tabs>
      <w:jc w:val="right"/>
      <w:rPr>
        <w:rFonts w:ascii="Vista Slab OT Book" w:hAnsi="Vista Slab OT Book"/>
        <w:bCs/>
        <w:noProof/>
        <w:sz w:val="21"/>
        <w:szCs w:val="21"/>
      </w:rPr>
    </w:pPr>
  </w:p>
  <w:p w14:paraId="15969B62" w14:textId="0BECEF4B" w:rsidR="008D3065" w:rsidRDefault="00221683" w:rsidP="00221683">
    <w:pPr>
      <w:pStyle w:val="Kopfzeile"/>
      <w:tabs>
        <w:tab w:val="clear" w:pos="4536"/>
        <w:tab w:val="clear" w:pos="9072"/>
        <w:tab w:val="left" w:pos="7479"/>
      </w:tabs>
    </w:pPr>
    <w:r>
      <w:tab/>
    </w:r>
  </w:p>
  <w:p w14:paraId="1BF82AAE" w14:textId="3A11F5C5" w:rsidR="008D3065" w:rsidRDefault="008D3065">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6266B"/>
    <w:multiLevelType w:val="hybridMultilevel"/>
    <w:tmpl w:val="0400AFE0"/>
    <w:lvl w:ilvl="0" w:tplc="0C07000B">
      <w:start w:val="1"/>
      <w:numFmt w:val="bullet"/>
      <w:lvlText w:val=""/>
      <w:lvlJc w:val="left"/>
      <w:pPr>
        <w:ind w:left="720" w:hanging="360"/>
      </w:pPr>
      <w:rPr>
        <w:rFonts w:ascii="Wingdings" w:hAnsi="Wingdings" w:hint="default"/>
      </w:rPr>
    </w:lvl>
    <w:lvl w:ilvl="1" w:tplc="0C070003">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 w15:restartNumberingAfterBreak="0">
    <w:nsid w:val="17100652"/>
    <w:multiLevelType w:val="hybridMultilevel"/>
    <w:tmpl w:val="53EC05FA"/>
    <w:lvl w:ilvl="0" w:tplc="0C07000B">
      <w:start w:val="1"/>
      <w:numFmt w:val="bullet"/>
      <w:lvlText w:val=""/>
      <w:lvlJc w:val="left"/>
      <w:pPr>
        <w:ind w:left="720" w:hanging="360"/>
      </w:pPr>
      <w:rPr>
        <w:rFonts w:ascii="Wingdings" w:hAnsi="Wingdings"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 w15:restartNumberingAfterBreak="0">
    <w:nsid w:val="18CB639B"/>
    <w:multiLevelType w:val="hybridMultilevel"/>
    <w:tmpl w:val="2B083A92"/>
    <w:lvl w:ilvl="0" w:tplc="0C07000B">
      <w:start w:val="1"/>
      <w:numFmt w:val="bullet"/>
      <w:lvlText w:val=""/>
      <w:lvlJc w:val="left"/>
      <w:pPr>
        <w:ind w:left="720" w:hanging="360"/>
      </w:pPr>
      <w:rPr>
        <w:rFonts w:ascii="Wingdings" w:hAnsi="Wingdings"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 w15:restartNumberingAfterBreak="0">
    <w:nsid w:val="21447129"/>
    <w:multiLevelType w:val="hybridMultilevel"/>
    <w:tmpl w:val="F3521F88"/>
    <w:lvl w:ilvl="0" w:tplc="0C07000B">
      <w:start w:val="1"/>
      <w:numFmt w:val="bullet"/>
      <w:lvlText w:val=""/>
      <w:lvlJc w:val="left"/>
      <w:pPr>
        <w:ind w:left="1440" w:hanging="360"/>
      </w:pPr>
      <w:rPr>
        <w:rFonts w:ascii="Wingdings" w:hAnsi="Wingdings" w:hint="default"/>
      </w:rPr>
    </w:lvl>
    <w:lvl w:ilvl="1" w:tplc="0C070003" w:tentative="1">
      <w:start w:val="1"/>
      <w:numFmt w:val="bullet"/>
      <w:lvlText w:val="o"/>
      <w:lvlJc w:val="left"/>
      <w:pPr>
        <w:ind w:left="2160" w:hanging="360"/>
      </w:pPr>
      <w:rPr>
        <w:rFonts w:ascii="Courier New" w:hAnsi="Courier New" w:cs="Courier New" w:hint="default"/>
      </w:rPr>
    </w:lvl>
    <w:lvl w:ilvl="2" w:tplc="0C070005" w:tentative="1">
      <w:start w:val="1"/>
      <w:numFmt w:val="bullet"/>
      <w:lvlText w:val=""/>
      <w:lvlJc w:val="left"/>
      <w:pPr>
        <w:ind w:left="2880" w:hanging="360"/>
      </w:pPr>
      <w:rPr>
        <w:rFonts w:ascii="Wingdings" w:hAnsi="Wingdings" w:hint="default"/>
      </w:rPr>
    </w:lvl>
    <w:lvl w:ilvl="3" w:tplc="0C070001" w:tentative="1">
      <w:start w:val="1"/>
      <w:numFmt w:val="bullet"/>
      <w:lvlText w:val=""/>
      <w:lvlJc w:val="left"/>
      <w:pPr>
        <w:ind w:left="3600" w:hanging="360"/>
      </w:pPr>
      <w:rPr>
        <w:rFonts w:ascii="Symbol" w:hAnsi="Symbol" w:hint="default"/>
      </w:rPr>
    </w:lvl>
    <w:lvl w:ilvl="4" w:tplc="0C070003" w:tentative="1">
      <w:start w:val="1"/>
      <w:numFmt w:val="bullet"/>
      <w:lvlText w:val="o"/>
      <w:lvlJc w:val="left"/>
      <w:pPr>
        <w:ind w:left="4320" w:hanging="360"/>
      </w:pPr>
      <w:rPr>
        <w:rFonts w:ascii="Courier New" w:hAnsi="Courier New" w:cs="Courier New" w:hint="default"/>
      </w:rPr>
    </w:lvl>
    <w:lvl w:ilvl="5" w:tplc="0C070005" w:tentative="1">
      <w:start w:val="1"/>
      <w:numFmt w:val="bullet"/>
      <w:lvlText w:val=""/>
      <w:lvlJc w:val="left"/>
      <w:pPr>
        <w:ind w:left="5040" w:hanging="360"/>
      </w:pPr>
      <w:rPr>
        <w:rFonts w:ascii="Wingdings" w:hAnsi="Wingdings" w:hint="default"/>
      </w:rPr>
    </w:lvl>
    <w:lvl w:ilvl="6" w:tplc="0C070001" w:tentative="1">
      <w:start w:val="1"/>
      <w:numFmt w:val="bullet"/>
      <w:lvlText w:val=""/>
      <w:lvlJc w:val="left"/>
      <w:pPr>
        <w:ind w:left="5760" w:hanging="360"/>
      </w:pPr>
      <w:rPr>
        <w:rFonts w:ascii="Symbol" w:hAnsi="Symbol" w:hint="default"/>
      </w:rPr>
    </w:lvl>
    <w:lvl w:ilvl="7" w:tplc="0C070003" w:tentative="1">
      <w:start w:val="1"/>
      <w:numFmt w:val="bullet"/>
      <w:lvlText w:val="o"/>
      <w:lvlJc w:val="left"/>
      <w:pPr>
        <w:ind w:left="6480" w:hanging="360"/>
      </w:pPr>
      <w:rPr>
        <w:rFonts w:ascii="Courier New" w:hAnsi="Courier New" w:cs="Courier New" w:hint="default"/>
      </w:rPr>
    </w:lvl>
    <w:lvl w:ilvl="8" w:tplc="0C070005" w:tentative="1">
      <w:start w:val="1"/>
      <w:numFmt w:val="bullet"/>
      <w:lvlText w:val=""/>
      <w:lvlJc w:val="left"/>
      <w:pPr>
        <w:ind w:left="7200" w:hanging="360"/>
      </w:pPr>
      <w:rPr>
        <w:rFonts w:ascii="Wingdings" w:hAnsi="Wingdings" w:hint="default"/>
      </w:rPr>
    </w:lvl>
  </w:abstractNum>
  <w:abstractNum w:abstractNumId="4" w15:restartNumberingAfterBreak="0">
    <w:nsid w:val="3A3116CD"/>
    <w:multiLevelType w:val="hybridMultilevel"/>
    <w:tmpl w:val="D7B8689E"/>
    <w:lvl w:ilvl="0" w:tplc="0C07000B">
      <w:start w:val="1"/>
      <w:numFmt w:val="bullet"/>
      <w:lvlText w:val=""/>
      <w:lvlJc w:val="left"/>
      <w:pPr>
        <w:ind w:left="720" w:hanging="360"/>
      </w:pPr>
      <w:rPr>
        <w:rFonts w:ascii="Wingdings" w:hAnsi="Wingdings"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5" w15:restartNumberingAfterBreak="0">
    <w:nsid w:val="434B5236"/>
    <w:multiLevelType w:val="hybridMultilevel"/>
    <w:tmpl w:val="2FC88A04"/>
    <w:lvl w:ilvl="0" w:tplc="0C07000B">
      <w:start w:val="1"/>
      <w:numFmt w:val="bullet"/>
      <w:lvlText w:val=""/>
      <w:lvlJc w:val="left"/>
      <w:pPr>
        <w:ind w:left="1440" w:hanging="360"/>
      </w:pPr>
      <w:rPr>
        <w:rFonts w:ascii="Wingdings" w:hAnsi="Wingdings" w:hint="default"/>
      </w:rPr>
    </w:lvl>
    <w:lvl w:ilvl="1" w:tplc="0C070003" w:tentative="1">
      <w:start w:val="1"/>
      <w:numFmt w:val="bullet"/>
      <w:lvlText w:val="o"/>
      <w:lvlJc w:val="left"/>
      <w:pPr>
        <w:ind w:left="2160" w:hanging="360"/>
      </w:pPr>
      <w:rPr>
        <w:rFonts w:ascii="Courier New" w:hAnsi="Courier New" w:cs="Courier New" w:hint="default"/>
      </w:rPr>
    </w:lvl>
    <w:lvl w:ilvl="2" w:tplc="0C070005" w:tentative="1">
      <w:start w:val="1"/>
      <w:numFmt w:val="bullet"/>
      <w:lvlText w:val=""/>
      <w:lvlJc w:val="left"/>
      <w:pPr>
        <w:ind w:left="2880" w:hanging="360"/>
      </w:pPr>
      <w:rPr>
        <w:rFonts w:ascii="Wingdings" w:hAnsi="Wingdings" w:hint="default"/>
      </w:rPr>
    </w:lvl>
    <w:lvl w:ilvl="3" w:tplc="0C070001" w:tentative="1">
      <w:start w:val="1"/>
      <w:numFmt w:val="bullet"/>
      <w:lvlText w:val=""/>
      <w:lvlJc w:val="left"/>
      <w:pPr>
        <w:ind w:left="3600" w:hanging="360"/>
      </w:pPr>
      <w:rPr>
        <w:rFonts w:ascii="Symbol" w:hAnsi="Symbol" w:hint="default"/>
      </w:rPr>
    </w:lvl>
    <w:lvl w:ilvl="4" w:tplc="0C070003" w:tentative="1">
      <w:start w:val="1"/>
      <w:numFmt w:val="bullet"/>
      <w:lvlText w:val="o"/>
      <w:lvlJc w:val="left"/>
      <w:pPr>
        <w:ind w:left="4320" w:hanging="360"/>
      </w:pPr>
      <w:rPr>
        <w:rFonts w:ascii="Courier New" w:hAnsi="Courier New" w:cs="Courier New" w:hint="default"/>
      </w:rPr>
    </w:lvl>
    <w:lvl w:ilvl="5" w:tplc="0C070005" w:tentative="1">
      <w:start w:val="1"/>
      <w:numFmt w:val="bullet"/>
      <w:lvlText w:val=""/>
      <w:lvlJc w:val="left"/>
      <w:pPr>
        <w:ind w:left="5040" w:hanging="360"/>
      </w:pPr>
      <w:rPr>
        <w:rFonts w:ascii="Wingdings" w:hAnsi="Wingdings" w:hint="default"/>
      </w:rPr>
    </w:lvl>
    <w:lvl w:ilvl="6" w:tplc="0C070001" w:tentative="1">
      <w:start w:val="1"/>
      <w:numFmt w:val="bullet"/>
      <w:lvlText w:val=""/>
      <w:lvlJc w:val="left"/>
      <w:pPr>
        <w:ind w:left="5760" w:hanging="360"/>
      </w:pPr>
      <w:rPr>
        <w:rFonts w:ascii="Symbol" w:hAnsi="Symbol" w:hint="default"/>
      </w:rPr>
    </w:lvl>
    <w:lvl w:ilvl="7" w:tplc="0C070003" w:tentative="1">
      <w:start w:val="1"/>
      <w:numFmt w:val="bullet"/>
      <w:lvlText w:val="o"/>
      <w:lvlJc w:val="left"/>
      <w:pPr>
        <w:ind w:left="6480" w:hanging="360"/>
      </w:pPr>
      <w:rPr>
        <w:rFonts w:ascii="Courier New" w:hAnsi="Courier New" w:cs="Courier New" w:hint="default"/>
      </w:rPr>
    </w:lvl>
    <w:lvl w:ilvl="8" w:tplc="0C070005" w:tentative="1">
      <w:start w:val="1"/>
      <w:numFmt w:val="bullet"/>
      <w:lvlText w:val=""/>
      <w:lvlJc w:val="left"/>
      <w:pPr>
        <w:ind w:left="7200" w:hanging="360"/>
      </w:pPr>
      <w:rPr>
        <w:rFonts w:ascii="Wingdings" w:hAnsi="Wingdings" w:hint="default"/>
      </w:rPr>
    </w:lvl>
  </w:abstractNum>
  <w:abstractNum w:abstractNumId="6" w15:restartNumberingAfterBreak="0">
    <w:nsid w:val="62FD580B"/>
    <w:multiLevelType w:val="hybridMultilevel"/>
    <w:tmpl w:val="8098DCF0"/>
    <w:lvl w:ilvl="0" w:tplc="0C07000B">
      <w:start w:val="1"/>
      <w:numFmt w:val="bullet"/>
      <w:lvlText w:val=""/>
      <w:lvlJc w:val="left"/>
      <w:pPr>
        <w:ind w:left="720" w:hanging="360"/>
      </w:pPr>
      <w:rPr>
        <w:rFonts w:ascii="Wingdings" w:hAnsi="Wingdings"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16cid:durableId="1676807443">
    <w:abstractNumId w:val="1"/>
  </w:num>
  <w:num w:numId="2" w16cid:durableId="1321956533">
    <w:abstractNumId w:val="6"/>
  </w:num>
  <w:num w:numId="3" w16cid:durableId="240869092">
    <w:abstractNumId w:val="2"/>
  </w:num>
  <w:num w:numId="4" w16cid:durableId="132607036">
    <w:abstractNumId w:val="0"/>
  </w:num>
  <w:num w:numId="5" w16cid:durableId="1827237599">
    <w:abstractNumId w:val="3"/>
  </w:num>
  <w:num w:numId="6" w16cid:durableId="1780642838">
    <w:abstractNumId w:val="5"/>
  </w:num>
  <w:num w:numId="7" w16cid:durableId="178869758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3065"/>
    <w:rsid w:val="00003604"/>
    <w:rsid w:val="00003936"/>
    <w:rsid w:val="00005727"/>
    <w:rsid w:val="0000578C"/>
    <w:rsid w:val="000066A0"/>
    <w:rsid w:val="000102B9"/>
    <w:rsid w:val="00013D8F"/>
    <w:rsid w:val="000157FB"/>
    <w:rsid w:val="000159CB"/>
    <w:rsid w:val="000208CA"/>
    <w:rsid w:val="00020B58"/>
    <w:rsid w:val="00022D51"/>
    <w:rsid w:val="00022FA2"/>
    <w:rsid w:val="0002372B"/>
    <w:rsid w:val="00023F31"/>
    <w:rsid w:val="0002784F"/>
    <w:rsid w:val="0003185F"/>
    <w:rsid w:val="00031CB0"/>
    <w:rsid w:val="00032120"/>
    <w:rsid w:val="00032ABB"/>
    <w:rsid w:val="00033007"/>
    <w:rsid w:val="000347C9"/>
    <w:rsid w:val="00042623"/>
    <w:rsid w:val="0004289C"/>
    <w:rsid w:val="00043EFE"/>
    <w:rsid w:val="0004555B"/>
    <w:rsid w:val="000479F3"/>
    <w:rsid w:val="00051AF9"/>
    <w:rsid w:val="00051F6D"/>
    <w:rsid w:val="00053A0B"/>
    <w:rsid w:val="000542AA"/>
    <w:rsid w:val="000546DF"/>
    <w:rsid w:val="00056C83"/>
    <w:rsid w:val="00063A5A"/>
    <w:rsid w:val="00070BEB"/>
    <w:rsid w:val="00071864"/>
    <w:rsid w:val="00072E7C"/>
    <w:rsid w:val="0007354C"/>
    <w:rsid w:val="00074357"/>
    <w:rsid w:val="00074B94"/>
    <w:rsid w:val="00074BEF"/>
    <w:rsid w:val="00076E77"/>
    <w:rsid w:val="00082CAE"/>
    <w:rsid w:val="00087845"/>
    <w:rsid w:val="000879D5"/>
    <w:rsid w:val="000922B6"/>
    <w:rsid w:val="00092A8C"/>
    <w:rsid w:val="00094C39"/>
    <w:rsid w:val="00095A35"/>
    <w:rsid w:val="000972C5"/>
    <w:rsid w:val="000A1450"/>
    <w:rsid w:val="000A477A"/>
    <w:rsid w:val="000A65D7"/>
    <w:rsid w:val="000A6F9E"/>
    <w:rsid w:val="000A794F"/>
    <w:rsid w:val="000B1C9B"/>
    <w:rsid w:val="000B28AB"/>
    <w:rsid w:val="000B3145"/>
    <w:rsid w:val="000B7907"/>
    <w:rsid w:val="000C0BF7"/>
    <w:rsid w:val="000C28CC"/>
    <w:rsid w:val="000C5610"/>
    <w:rsid w:val="000C5E58"/>
    <w:rsid w:val="000C6EA3"/>
    <w:rsid w:val="000D020E"/>
    <w:rsid w:val="000D03DB"/>
    <w:rsid w:val="000D267F"/>
    <w:rsid w:val="000D2AB5"/>
    <w:rsid w:val="000D305B"/>
    <w:rsid w:val="000E0E2D"/>
    <w:rsid w:val="000E1F77"/>
    <w:rsid w:val="000E1FCC"/>
    <w:rsid w:val="000E25DA"/>
    <w:rsid w:val="000E4C01"/>
    <w:rsid w:val="000F1B50"/>
    <w:rsid w:val="000F305B"/>
    <w:rsid w:val="000F37E5"/>
    <w:rsid w:val="000F6BCD"/>
    <w:rsid w:val="0010438A"/>
    <w:rsid w:val="001044CE"/>
    <w:rsid w:val="0010457F"/>
    <w:rsid w:val="00104F59"/>
    <w:rsid w:val="001060B5"/>
    <w:rsid w:val="00107DB2"/>
    <w:rsid w:val="0011171D"/>
    <w:rsid w:val="00111745"/>
    <w:rsid w:val="00113C27"/>
    <w:rsid w:val="00114423"/>
    <w:rsid w:val="00117B05"/>
    <w:rsid w:val="00120C11"/>
    <w:rsid w:val="00121B42"/>
    <w:rsid w:val="00122256"/>
    <w:rsid w:val="00123C0A"/>
    <w:rsid w:val="00125E69"/>
    <w:rsid w:val="0012652A"/>
    <w:rsid w:val="0013294B"/>
    <w:rsid w:val="00133D76"/>
    <w:rsid w:val="00134FEF"/>
    <w:rsid w:val="001367FD"/>
    <w:rsid w:val="001371E2"/>
    <w:rsid w:val="0014042D"/>
    <w:rsid w:val="00140757"/>
    <w:rsid w:val="00140FDF"/>
    <w:rsid w:val="00142708"/>
    <w:rsid w:val="00142962"/>
    <w:rsid w:val="00143CC5"/>
    <w:rsid w:val="001458AD"/>
    <w:rsid w:val="00145B6D"/>
    <w:rsid w:val="0014605E"/>
    <w:rsid w:val="00150585"/>
    <w:rsid w:val="00151719"/>
    <w:rsid w:val="00155331"/>
    <w:rsid w:val="0015656E"/>
    <w:rsid w:val="00164916"/>
    <w:rsid w:val="001655C5"/>
    <w:rsid w:val="0016765A"/>
    <w:rsid w:val="00170094"/>
    <w:rsid w:val="00174154"/>
    <w:rsid w:val="00174346"/>
    <w:rsid w:val="00175199"/>
    <w:rsid w:val="00175EDA"/>
    <w:rsid w:val="00180027"/>
    <w:rsid w:val="0018157F"/>
    <w:rsid w:val="00181778"/>
    <w:rsid w:val="001822E8"/>
    <w:rsid w:val="00182ED7"/>
    <w:rsid w:val="0018359B"/>
    <w:rsid w:val="00183CD6"/>
    <w:rsid w:val="0018773C"/>
    <w:rsid w:val="00187797"/>
    <w:rsid w:val="0019133E"/>
    <w:rsid w:val="001922BD"/>
    <w:rsid w:val="001926D4"/>
    <w:rsid w:val="001929CB"/>
    <w:rsid w:val="00195218"/>
    <w:rsid w:val="00197639"/>
    <w:rsid w:val="001A1A3D"/>
    <w:rsid w:val="001A3F72"/>
    <w:rsid w:val="001B4731"/>
    <w:rsid w:val="001B57A3"/>
    <w:rsid w:val="001B5982"/>
    <w:rsid w:val="001B75ED"/>
    <w:rsid w:val="001C054E"/>
    <w:rsid w:val="001C6848"/>
    <w:rsid w:val="001C69C3"/>
    <w:rsid w:val="001C739F"/>
    <w:rsid w:val="001D0E42"/>
    <w:rsid w:val="001D21D4"/>
    <w:rsid w:val="001D4084"/>
    <w:rsid w:val="001D503D"/>
    <w:rsid w:val="001D60AB"/>
    <w:rsid w:val="001E4E35"/>
    <w:rsid w:val="001E5F25"/>
    <w:rsid w:val="001F1FAE"/>
    <w:rsid w:val="001F28EB"/>
    <w:rsid w:val="001F36EC"/>
    <w:rsid w:val="001F514E"/>
    <w:rsid w:val="002041AF"/>
    <w:rsid w:val="00212C43"/>
    <w:rsid w:val="00213421"/>
    <w:rsid w:val="00214EB1"/>
    <w:rsid w:val="002155CB"/>
    <w:rsid w:val="002203D1"/>
    <w:rsid w:val="00221683"/>
    <w:rsid w:val="00224107"/>
    <w:rsid w:val="00225677"/>
    <w:rsid w:val="00225F48"/>
    <w:rsid w:val="00227251"/>
    <w:rsid w:val="00227C06"/>
    <w:rsid w:val="00230C5E"/>
    <w:rsid w:val="00233623"/>
    <w:rsid w:val="00237DBF"/>
    <w:rsid w:val="00237DF9"/>
    <w:rsid w:val="00240058"/>
    <w:rsid w:val="0024169D"/>
    <w:rsid w:val="002432E7"/>
    <w:rsid w:val="00243B7A"/>
    <w:rsid w:val="00243CEF"/>
    <w:rsid w:val="00243D9F"/>
    <w:rsid w:val="00246A7C"/>
    <w:rsid w:val="0024714A"/>
    <w:rsid w:val="002521FA"/>
    <w:rsid w:val="00255BDC"/>
    <w:rsid w:val="00260D89"/>
    <w:rsid w:val="00264B8F"/>
    <w:rsid w:val="00270AC4"/>
    <w:rsid w:val="00271E92"/>
    <w:rsid w:val="00276D2C"/>
    <w:rsid w:val="00277BCE"/>
    <w:rsid w:val="002804C5"/>
    <w:rsid w:val="00280711"/>
    <w:rsid w:val="002809CF"/>
    <w:rsid w:val="00281334"/>
    <w:rsid w:val="002867A4"/>
    <w:rsid w:val="00287599"/>
    <w:rsid w:val="0029008D"/>
    <w:rsid w:val="002927F2"/>
    <w:rsid w:val="002931B5"/>
    <w:rsid w:val="00294278"/>
    <w:rsid w:val="00294528"/>
    <w:rsid w:val="002970A2"/>
    <w:rsid w:val="002972C0"/>
    <w:rsid w:val="0029785B"/>
    <w:rsid w:val="002A290D"/>
    <w:rsid w:val="002A342C"/>
    <w:rsid w:val="002A36A8"/>
    <w:rsid w:val="002A5F9D"/>
    <w:rsid w:val="002B04FA"/>
    <w:rsid w:val="002B0FB3"/>
    <w:rsid w:val="002B188A"/>
    <w:rsid w:val="002B1F9E"/>
    <w:rsid w:val="002B38AD"/>
    <w:rsid w:val="002B5958"/>
    <w:rsid w:val="002B7CB4"/>
    <w:rsid w:val="002C6B91"/>
    <w:rsid w:val="002C7394"/>
    <w:rsid w:val="002C7C38"/>
    <w:rsid w:val="002D0084"/>
    <w:rsid w:val="002D2590"/>
    <w:rsid w:val="002D2E6B"/>
    <w:rsid w:val="002D3EE2"/>
    <w:rsid w:val="002D449B"/>
    <w:rsid w:val="002D4564"/>
    <w:rsid w:val="002D5760"/>
    <w:rsid w:val="002D6B32"/>
    <w:rsid w:val="002D7AC1"/>
    <w:rsid w:val="002D7C08"/>
    <w:rsid w:val="002E08C5"/>
    <w:rsid w:val="002E0C67"/>
    <w:rsid w:val="002E20AD"/>
    <w:rsid w:val="002E2462"/>
    <w:rsid w:val="002E5DE9"/>
    <w:rsid w:val="002F1072"/>
    <w:rsid w:val="002F2E42"/>
    <w:rsid w:val="002F43E7"/>
    <w:rsid w:val="002F6644"/>
    <w:rsid w:val="003015DD"/>
    <w:rsid w:val="003023F0"/>
    <w:rsid w:val="003029C9"/>
    <w:rsid w:val="00306835"/>
    <w:rsid w:val="00307AC9"/>
    <w:rsid w:val="00314388"/>
    <w:rsid w:val="00314CEC"/>
    <w:rsid w:val="0031576F"/>
    <w:rsid w:val="00315E0E"/>
    <w:rsid w:val="003164A4"/>
    <w:rsid w:val="003167F4"/>
    <w:rsid w:val="003172BB"/>
    <w:rsid w:val="003200B9"/>
    <w:rsid w:val="003211E9"/>
    <w:rsid w:val="0032269F"/>
    <w:rsid w:val="003238E7"/>
    <w:rsid w:val="00325CEF"/>
    <w:rsid w:val="00326EBB"/>
    <w:rsid w:val="003346BD"/>
    <w:rsid w:val="0033528F"/>
    <w:rsid w:val="00335D34"/>
    <w:rsid w:val="00344794"/>
    <w:rsid w:val="003448EB"/>
    <w:rsid w:val="003449D5"/>
    <w:rsid w:val="00352AA7"/>
    <w:rsid w:val="00354828"/>
    <w:rsid w:val="00354B1D"/>
    <w:rsid w:val="0035594B"/>
    <w:rsid w:val="00355CB3"/>
    <w:rsid w:val="00356F4B"/>
    <w:rsid w:val="00357790"/>
    <w:rsid w:val="00357FBA"/>
    <w:rsid w:val="0036077C"/>
    <w:rsid w:val="003622E0"/>
    <w:rsid w:val="00362909"/>
    <w:rsid w:val="00365524"/>
    <w:rsid w:val="00367496"/>
    <w:rsid w:val="003700E6"/>
    <w:rsid w:val="003751A5"/>
    <w:rsid w:val="00376DCB"/>
    <w:rsid w:val="00376E75"/>
    <w:rsid w:val="00377596"/>
    <w:rsid w:val="00377B45"/>
    <w:rsid w:val="003807F2"/>
    <w:rsid w:val="00380C7D"/>
    <w:rsid w:val="00383882"/>
    <w:rsid w:val="00385190"/>
    <w:rsid w:val="00385DD2"/>
    <w:rsid w:val="0039051D"/>
    <w:rsid w:val="00394982"/>
    <w:rsid w:val="00395EAC"/>
    <w:rsid w:val="003A29E3"/>
    <w:rsid w:val="003A2E66"/>
    <w:rsid w:val="003A46DD"/>
    <w:rsid w:val="003A475E"/>
    <w:rsid w:val="003A5C84"/>
    <w:rsid w:val="003A72C1"/>
    <w:rsid w:val="003B07AA"/>
    <w:rsid w:val="003B320E"/>
    <w:rsid w:val="003B3504"/>
    <w:rsid w:val="003B457F"/>
    <w:rsid w:val="003B4B52"/>
    <w:rsid w:val="003C04AE"/>
    <w:rsid w:val="003C0C0E"/>
    <w:rsid w:val="003C38E9"/>
    <w:rsid w:val="003D18E4"/>
    <w:rsid w:val="003D6161"/>
    <w:rsid w:val="003D617D"/>
    <w:rsid w:val="003D672B"/>
    <w:rsid w:val="003E01CE"/>
    <w:rsid w:val="003E1765"/>
    <w:rsid w:val="003E389D"/>
    <w:rsid w:val="003E3CC0"/>
    <w:rsid w:val="003E4CE3"/>
    <w:rsid w:val="003E79C0"/>
    <w:rsid w:val="003E7BAD"/>
    <w:rsid w:val="003F20C5"/>
    <w:rsid w:val="003F264A"/>
    <w:rsid w:val="003F3945"/>
    <w:rsid w:val="00401EC1"/>
    <w:rsid w:val="00402FA7"/>
    <w:rsid w:val="004075A7"/>
    <w:rsid w:val="0040772D"/>
    <w:rsid w:val="00412005"/>
    <w:rsid w:val="00415051"/>
    <w:rsid w:val="00420C54"/>
    <w:rsid w:val="004211B3"/>
    <w:rsid w:val="0042137B"/>
    <w:rsid w:val="00421920"/>
    <w:rsid w:val="00422198"/>
    <w:rsid w:val="00427095"/>
    <w:rsid w:val="00431CDE"/>
    <w:rsid w:val="0043740F"/>
    <w:rsid w:val="00440495"/>
    <w:rsid w:val="00443004"/>
    <w:rsid w:val="0044532C"/>
    <w:rsid w:val="0044576F"/>
    <w:rsid w:val="0044634C"/>
    <w:rsid w:val="0044670A"/>
    <w:rsid w:val="00446A28"/>
    <w:rsid w:val="0045254B"/>
    <w:rsid w:val="004536D5"/>
    <w:rsid w:val="00455395"/>
    <w:rsid w:val="004558BD"/>
    <w:rsid w:val="004565A6"/>
    <w:rsid w:val="00457D7A"/>
    <w:rsid w:val="004622A6"/>
    <w:rsid w:val="004631E3"/>
    <w:rsid w:val="00464877"/>
    <w:rsid w:val="004650B1"/>
    <w:rsid w:val="00466209"/>
    <w:rsid w:val="0047158A"/>
    <w:rsid w:val="00472FEB"/>
    <w:rsid w:val="004735C8"/>
    <w:rsid w:val="0047438A"/>
    <w:rsid w:val="00475BC7"/>
    <w:rsid w:val="00483F8A"/>
    <w:rsid w:val="00484665"/>
    <w:rsid w:val="00485CD3"/>
    <w:rsid w:val="00487EF0"/>
    <w:rsid w:val="004913EB"/>
    <w:rsid w:val="00491D91"/>
    <w:rsid w:val="00496163"/>
    <w:rsid w:val="00496E19"/>
    <w:rsid w:val="00496E38"/>
    <w:rsid w:val="004971EF"/>
    <w:rsid w:val="0049764A"/>
    <w:rsid w:val="004A0D57"/>
    <w:rsid w:val="004A42FA"/>
    <w:rsid w:val="004A44C1"/>
    <w:rsid w:val="004A55A8"/>
    <w:rsid w:val="004B0ADB"/>
    <w:rsid w:val="004B29D3"/>
    <w:rsid w:val="004B5408"/>
    <w:rsid w:val="004B5CC7"/>
    <w:rsid w:val="004B6DEA"/>
    <w:rsid w:val="004B6F04"/>
    <w:rsid w:val="004C2232"/>
    <w:rsid w:val="004C288C"/>
    <w:rsid w:val="004C2968"/>
    <w:rsid w:val="004C3B99"/>
    <w:rsid w:val="004C41AF"/>
    <w:rsid w:val="004C7702"/>
    <w:rsid w:val="004D0DE4"/>
    <w:rsid w:val="004D270D"/>
    <w:rsid w:val="004D6878"/>
    <w:rsid w:val="004E03B1"/>
    <w:rsid w:val="004E408D"/>
    <w:rsid w:val="004E5B1C"/>
    <w:rsid w:val="004E5BCC"/>
    <w:rsid w:val="004F2FD2"/>
    <w:rsid w:val="004F32BA"/>
    <w:rsid w:val="004F5A2C"/>
    <w:rsid w:val="005058F8"/>
    <w:rsid w:val="0051028D"/>
    <w:rsid w:val="00510CEA"/>
    <w:rsid w:val="0051135B"/>
    <w:rsid w:val="0051292D"/>
    <w:rsid w:val="00513A1D"/>
    <w:rsid w:val="00516CB3"/>
    <w:rsid w:val="0051791B"/>
    <w:rsid w:val="0052417A"/>
    <w:rsid w:val="00524982"/>
    <w:rsid w:val="00524FE1"/>
    <w:rsid w:val="005250AF"/>
    <w:rsid w:val="00527B1A"/>
    <w:rsid w:val="00531075"/>
    <w:rsid w:val="00531258"/>
    <w:rsid w:val="0053268F"/>
    <w:rsid w:val="00533AE1"/>
    <w:rsid w:val="00536DCC"/>
    <w:rsid w:val="00537411"/>
    <w:rsid w:val="005379A3"/>
    <w:rsid w:val="00540ADE"/>
    <w:rsid w:val="00546D16"/>
    <w:rsid w:val="0055261F"/>
    <w:rsid w:val="00554DF2"/>
    <w:rsid w:val="00557BEB"/>
    <w:rsid w:val="00564069"/>
    <w:rsid w:val="00567E18"/>
    <w:rsid w:val="00571D46"/>
    <w:rsid w:val="00575C2C"/>
    <w:rsid w:val="0057652A"/>
    <w:rsid w:val="00580901"/>
    <w:rsid w:val="00580D3B"/>
    <w:rsid w:val="00581A76"/>
    <w:rsid w:val="00581F63"/>
    <w:rsid w:val="0058434E"/>
    <w:rsid w:val="00584C72"/>
    <w:rsid w:val="00586F15"/>
    <w:rsid w:val="00587EF4"/>
    <w:rsid w:val="005912AB"/>
    <w:rsid w:val="00593505"/>
    <w:rsid w:val="00594190"/>
    <w:rsid w:val="00596181"/>
    <w:rsid w:val="0059623B"/>
    <w:rsid w:val="005A0157"/>
    <w:rsid w:val="005A028B"/>
    <w:rsid w:val="005A0336"/>
    <w:rsid w:val="005A066C"/>
    <w:rsid w:val="005A16F3"/>
    <w:rsid w:val="005A268A"/>
    <w:rsid w:val="005A4CCB"/>
    <w:rsid w:val="005B0D6C"/>
    <w:rsid w:val="005B3207"/>
    <w:rsid w:val="005B4FED"/>
    <w:rsid w:val="005B51F0"/>
    <w:rsid w:val="005B5ED2"/>
    <w:rsid w:val="005C0A40"/>
    <w:rsid w:val="005C0D84"/>
    <w:rsid w:val="005C10EE"/>
    <w:rsid w:val="005C2129"/>
    <w:rsid w:val="005C23BD"/>
    <w:rsid w:val="005C3F63"/>
    <w:rsid w:val="005D0C5E"/>
    <w:rsid w:val="005D17C8"/>
    <w:rsid w:val="005D19FA"/>
    <w:rsid w:val="005D3919"/>
    <w:rsid w:val="005D49B9"/>
    <w:rsid w:val="005D5AE2"/>
    <w:rsid w:val="005D5DE6"/>
    <w:rsid w:val="005D7DF5"/>
    <w:rsid w:val="005E0D21"/>
    <w:rsid w:val="005E0E0C"/>
    <w:rsid w:val="005E4C76"/>
    <w:rsid w:val="005E53D9"/>
    <w:rsid w:val="005E5A8F"/>
    <w:rsid w:val="005F0E1F"/>
    <w:rsid w:val="005F2B4E"/>
    <w:rsid w:val="005F2FA1"/>
    <w:rsid w:val="005F3298"/>
    <w:rsid w:val="005F397E"/>
    <w:rsid w:val="005F3DD6"/>
    <w:rsid w:val="005F4F8B"/>
    <w:rsid w:val="005F5C06"/>
    <w:rsid w:val="00601529"/>
    <w:rsid w:val="00603399"/>
    <w:rsid w:val="00607848"/>
    <w:rsid w:val="00607DA3"/>
    <w:rsid w:val="00621C85"/>
    <w:rsid w:val="00621F14"/>
    <w:rsid w:val="00624351"/>
    <w:rsid w:val="00625E42"/>
    <w:rsid w:val="00625EE7"/>
    <w:rsid w:val="006272B1"/>
    <w:rsid w:val="006273E0"/>
    <w:rsid w:val="00627EB7"/>
    <w:rsid w:val="00631A49"/>
    <w:rsid w:val="00633A9E"/>
    <w:rsid w:val="006379CE"/>
    <w:rsid w:val="006411C5"/>
    <w:rsid w:val="00650B8B"/>
    <w:rsid w:val="0065584B"/>
    <w:rsid w:val="00664433"/>
    <w:rsid w:val="0066458B"/>
    <w:rsid w:val="0067251E"/>
    <w:rsid w:val="00672659"/>
    <w:rsid w:val="00672AB5"/>
    <w:rsid w:val="0067335B"/>
    <w:rsid w:val="00674019"/>
    <w:rsid w:val="00675023"/>
    <w:rsid w:val="006760F1"/>
    <w:rsid w:val="00676C4F"/>
    <w:rsid w:val="00676EFE"/>
    <w:rsid w:val="006777FD"/>
    <w:rsid w:val="0068285E"/>
    <w:rsid w:val="00683480"/>
    <w:rsid w:val="00685A4E"/>
    <w:rsid w:val="00685F20"/>
    <w:rsid w:val="00691163"/>
    <w:rsid w:val="00694CBD"/>
    <w:rsid w:val="006970F9"/>
    <w:rsid w:val="006A22F7"/>
    <w:rsid w:val="006A3DB7"/>
    <w:rsid w:val="006A48CB"/>
    <w:rsid w:val="006A4CD8"/>
    <w:rsid w:val="006A67C5"/>
    <w:rsid w:val="006B152A"/>
    <w:rsid w:val="006B2B9C"/>
    <w:rsid w:val="006B63A2"/>
    <w:rsid w:val="006B6836"/>
    <w:rsid w:val="006C033A"/>
    <w:rsid w:val="006C14BF"/>
    <w:rsid w:val="006C2E4B"/>
    <w:rsid w:val="006C37B3"/>
    <w:rsid w:val="006C6485"/>
    <w:rsid w:val="006C699C"/>
    <w:rsid w:val="006D2CF0"/>
    <w:rsid w:val="006D2E4C"/>
    <w:rsid w:val="006D6DB8"/>
    <w:rsid w:val="006E194C"/>
    <w:rsid w:val="006F0BCE"/>
    <w:rsid w:val="006F2022"/>
    <w:rsid w:val="006F34FC"/>
    <w:rsid w:val="006F4D86"/>
    <w:rsid w:val="006F69F4"/>
    <w:rsid w:val="006F6A9C"/>
    <w:rsid w:val="0070066B"/>
    <w:rsid w:val="00702973"/>
    <w:rsid w:val="007034AD"/>
    <w:rsid w:val="00703668"/>
    <w:rsid w:val="00705E70"/>
    <w:rsid w:val="007070C9"/>
    <w:rsid w:val="00710D8E"/>
    <w:rsid w:val="007140D4"/>
    <w:rsid w:val="00717EDA"/>
    <w:rsid w:val="00723E69"/>
    <w:rsid w:val="00726539"/>
    <w:rsid w:val="00731755"/>
    <w:rsid w:val="0073180A"/>
    <w:rsid w:val="00732B45"/>
    <w:rsid w:val="00733465"/>
    <w:rsid w:val="00733D59"/>
    <w:rsid w:val="00736B85"/>
    <w:rsid w:val="00737A65"/>
    <w:rsid w:val="007401B6"/>
    <w:rsid w:val="00742850"/>
    <w:rsid w:val="00743508"/>
    <w:rsid w:val="00743559"/>
    <w:rsid w:val="00743FCC"/>
    <w:rsid w:val="007465AD"/>
    <w:rsid w:val="00746A28"/>
    <w:rsid w:val="0075282B"/>
    <w:rsid w:val="0075302F"/>
    <w:rsid w:val="00755139"/>
    <w:rsid w:val="00761567"/>
    <w:rsid w:val="00761E51"/>
    <w:rsid w:val="00766DE8"/>
    <w:rsid w:val="0076713E"/>
    <w:rsid w:val="007675C2"/>
    <w:rsid w:val="00767B0B"/>
    <w:rsid w:val="007742E3"/>
    <w:rsid w:val="00774389"/>
    <w:rsid w:val="00782E25"/>
    <w:rsid w:val="00784087"/>
    <w:rsid w:val="007844A9"/>
    <w:rsid w:val="00785938"/>
    <w:rsid w:val="00785AA1"/>
    <w:rsid w:val="00791E12"/>
    <w:rsid w:val="00797A95"/>
    <w:rsid w:val="00797AF2"/>
    <w:rsid w:val="007A1CA1"/>
    <w:rsid w:val="007A4621"/>
    <w:rsid w:val="007B1B14"/>
    <w:rsid w:val="007B38B5"/>
    <w:rsid w:val="007B45BE"/>
    <w:rsid w:val="007B473A"/>
    <w:rsid w:val="007B5701"/>
    <w:rsid w:val="007B691C"/>
    <w:rsid w:val="007C0381"/>
    <w:rsid w:val="007C3C67"/>
    <w:rsid w:val="007C3FEC"/>
    <w:rsid w:val="007C50C4"/>
    <w:rsid w:val="007C53CF"/>
    <w:rsid w:val="007C6103"/>
    <w:rsid w:val="007D6250"/>
    <w:rsid w:val="007E3EB2"/>
    <w:rsid w:val="007E5E37"/>
    <w:rsid w:val="007E63C1"/>
    <w:rsid w:val="007E654E"/>
    <w:rsid w:val="007E689F"/>
    <w:rsid w:val="007F0BDA"/>
    <w:rsid w:val="007F18F7"/>
    <w:rsid w:val="007F1ADA"/>
    <w:rsid w:val="007F2753"/>
    <w:rsid w:val="007F292D"/>
    <w:rsid w:val="007F30FD"/>
    <w:rsid w:val="007F3503"/>
    <w:rsid w:val="007F7803"/>
    <w:rsid w:val="00800CAA"/>
    <w:rsid w:val="00800F3D"/>
    <w:rsid w:val="0080489A"/>
    <w:rsid w:val="0080732A"/>
    <w:rsid w:val="00812AC4"/>
    <w:rsid w:val="008136FF"/>
    <w:rsid w:val="00825C0F"/>
    <w:rsid w:val="00827BB3"/>
    <w:rsid w:val="00830B5A"/>
    <w:rsid w:val="00831EF1"/>
    <w:rsid w:val="00832D7B"/>
    <w:rsid w:val="00835274"/>
    <w:rsid w:val="00835CDF"/>
    <w:rsid w:val="00835F19"/>
    <w:rsid w:val="00836680"/>
    <w:rsid w:val="00836FAE"/>
    <w:rsid w:val="008432F6"/>
    <w:rsid w:val="0084616A"/>
    <w:rsid w:val="00846D65"/>
    <w:rsid w:val="0084751F"/>
    <w:rsid w:val="00850718"/>
    <w:rsid w:val="008524A7"/>
    <w:rsid w:val="0085422A"/>
    <w:rsid w:val="00857920"/>
    <w:rsid w:val="00863F96"/>
    <w:rsid w:val="00864678"/>
    <w:rsid w:val="0086503E"/>
    <w:rsid w:val="00865948"/>
    <w:rsid w:val="0087113B"/>
    <w:rsid w:val="008716A7"/>
    <w:rsid w:val="00871857"/>
    <w:rsid w:val="008725FE"/>
    <w:rsid w:val="00873DA5"/>
    <w:rsid w:val="008746BC"/>
    <w:rsid w:val="00875700"/>
    <w:rsid w:val="00876287"/>
    <w:rsid w:val="0088082B"/>
    <w:rsid w:val="00880C58"/>
    <w:rsid w:val="00881C17"/>
    <w:rsid w:val="0088297D"/>
    <w:rsid w:val="00885D8A"/>
    <w:rsid w:val="00886673"/>
    <w:rsid w:val="00886772"/>
    <w:rsid w:val="00887EC1"/>
    <w:rsid w:val="00890A2E"/>
    <w:rsid w:val="00892A36"/>
    <w:rsid w:val="00893A9E"/>
    <w:rsid w:val="00894302"/>
    <w:rsid w:val="0089721A"/>
    <w:rsid w:val="008A2A3A"/>
    <w:rsid w:val="008B2ED2"/>
    <w:rsid w:val="008B41CA"/>
    <w:rsid w:val="008B42C0"/>
    <w:rsid w:val="008B64B1"/>
    <w:rsid w:val="008B7EC6"/>
    <w:rsid w:val="008C2B1E"/>
    <w:rsid w:val="008C55D1"/>
    <w:rsid w:val="008C5603"/>
    <w:rsid w:val="008D0A3A"/>
    <w:rsid w:val="008D2DEB"/>
    <w:rsid w:val="008D3065"/>
    <w:rsid w:val="008D4B1F"/>
    <w:rsid w:val="008E0FFA"/>
    <w:rsid w:val="008E20F4"/>
    <w:rsid w:val="008E4129"/>
    <w:rsid w:val="008F33D5"/>
    <w:rsid w:val="008F3557"/>
    <w:rsid w:val="008F47AD"/>
    <w:rsid w:val="008F4BE2"/>
    <w:rsid w:val="008F59FA"/>
    <w:rsid w:val="008F673D"/>
    <w:rsid w:val="008F7EE1"/>
    <w:rsid w:val="009023C5"/>
    <w:rsid w:val="0090362C"/>
    <w:rsid w:val="00905274"/>
    <w:rsid w:val="00905919"/>
    <w:rsid w:val="00905CD2"/>
    <w:rsid w:val="00911196"/>
    <w:rsid w:val="0092471C"/>
    <w:rsid w:val="0093055E"/>
    <w:rsid w:val="00932216"/>
    <w:rsid w:val="009333E0"/>
    <w:rsid w:val="009351EC"/>
    <w:rsid w:val="00942F17"/>
    <w:rsid w:val="00943248"/>
    <w:rsid w:val="009440B3"/>
    <w:rsid w:val="00950A83"/>
    <w:rsid w:val="00950DC0"/>
    <w:rsid w:val="00951F20"/>
    <w:rsid w:val="00954042"/>
    <w:rsid w:val="00956BB6"/>
    <w:rsid w:val="0095752C"/>
    <w:rsid w:val="009607F5"/>
    <w:rsid w:val="00964583"/>
    <w:rsid w:val="00965656"/>
    <w:rsid w:val="00967050"/>
    <w:rsid w:val="009672AA"/>
    <w:rsid w:val="009806A4"/>
    <w:rsid w:val="009821B6"/>
    <w:rsid w:val="009829E3"/>
    <w:rsid w:val="00985AF5"/>
    <w:rsid w:val="009872D2"/>
    <w:rsid w:val="00990BBB"/>
    <w:rsid w:val="00992825"/>
    <w:rsid w:val="00994B22"/>
    <w:rsid w:val="00997577"/>
    <w:rsid w:val="009A311A"/>
    <w:rsid w:val="009A5443"/>
    <w:rsid w:val="009A5C22"/>
    <w:rsid w:val="009A7484"/>
    <w:rsid w:val="009A7646"/>
    <w:rsid w:val="009B09DD"/>
    <w:rsid w:val="009B0C70"/>
    <w:rsid w:val="009B200A"/>
    <w:rsid w:val="009B23B3"/>
    <w:rsid w:val="009B2ED3"/>
    <w:rsid w:val="009C0527"/>
    <w:rsid w:val="009C3B4C"/>
    <w:rsid w:val="009C4AA8"/>
    <w:rsid w:val="009C502D"/>
    <w:rsid w:val="009D2103"/>
    <w:rsid w:val="009D3A91"/>
    <w:rsid w:val="009D4599"/>
    <w:rsid w:val="009D7764"/>
    <w:rsid w:val="009E1AB0"/>
    <w:rsid w:val="009E2BA9"/>
    <w:rsid w:val="009E349E"/>
    <w:rsid w:val="009E7211"/>
    <w:rsid w:val="009E79B0"/>
    <w:rsid w:val="009F1A4F"/>
    <w:rsid w:val="009F2C70"/>
    <w:rsid w:val="009F3011"/>
    <w:rsid w:val="009F4F8B"/>
    <w:rsid w:val="00A00E75"/>
    <w:rsid w:val="00A01940"/>
    <w:rsid w:val="00A027F1"/>
    <w:rsid w:val="00A0397A"/>
    <w:rsid w:val="00A03FB3"/>
    <w:rsid w:val="00A05FB9"/>
    <w:rsid w:val="00A07B27"/>
    <w:rsid w:val="00A10E11"/>
    <w:rsid w:val="00A11ED3"/>
    <w:rsid w:val="00A1408E"/>
    <w:rsid w:val="00A14D9C"/>
    <w:rsid w:val="00A16669"/>
    <w:rsid w:val="00A2203F"/>
    <w:rsid w:val="00A26578"/>
    <w:rsid w:val="00A268A3"/>
    <w:rsid w:val="00A27F2F"/>
    <w:rsid w:val="00A30A7E"/>
    <w:rsid w:val="00A33406"/>
    <w:rsid w:val="00A3340F"/>
    <w:rsid w:val="00A33CAB"/>
    <w:rsid w:val="00A342D3"/>
    <w:rsid w:val="00A36F0C"/>
    <w:rsid w:val="00A42473"/>
    <w:rsid w:val="00A445B8"/>
    <w:rsid w:val="00A52D61"/>
    <w:rsid w:val="00A53524"/>
    <w:rsid w:val="00A538A6"/>
    <w:rsid w:val="00A5484C"/>
    <w:rsid w:val="00A54FA9"/>
    <w:rsid w:val="00A55481"/>
    <w:rsid w:val="00A558C2"/>
    <w:rsid w:val="00A56A58"/>
    <w:rsid w:val="00A62BED"/>
    <w:rsid w:val="00A65C44"/>
    <w:rsid w:val="00A6754B"/>
    <w:rsid w:val="00A70A2C"/>
    <w:rsid w:val="00A715CE"/>
    <w:rsid w:val="00A72A50"/>
    <w:rsid w:val="00A734E6"/>
    <w:rsid w:val="00A73781"/>
    <w:rsid w:val="00A73CBD"/>
    <w:rsid w:val="00A73CE0"/>
    <w:rsid w:val="00A7695E"/>
    <w:rsid w:val="00A81233"/>
    <w:rsid w:val="00A83378"/>
    <w:rsid w:val="00A8534F"/>
    <w:rsid w:val="00A87CEA"/>
    <w:rsid w:val="00A920BE"/>
    <w:rsid w:val="00A95695"/>
    <w:rsid w:val="00AA05C6"/>
    <w:rsid w:val="00AA1677"/>
    <w:rsid w:val="00AA49B5"/>
    <w:rsid w:val="00AA4BEC"/>
    <w:rsid w:val="00AA4C99"/>
    <w:rsid w:val="00AA4E1C"/>
    <w:rsid w:val="00AB2BBF"/>
    <w:rsid w:val="00AB48AA"/>
    <w:rsid w:val="00AC0274"/>
    <w:rsid w:val="00AC12EB"/>
    <w:rsid w:val="00AC2DF0"/>
    <w:rsid w:val="00AC72C3"/>
    <w:rsid w:val="00AC752B"/>
    <w:rsid w:val="00AD1780"/>
    <w:rsid w:val="00AD3C89"/>
    <w:rsid w:val="00AD4866"/>
    <w:rsid w:val="00AE1B66"/>
    <w:rsid w:val="00AE1CA9"/>
    <w:rsid w:val="00AE2A70"/>
    <w:rsid w:val="00AE3BED"/>
    <w:rsid w:val="00AE4BFF"/>
    <w:rsid w:val="00AE5BDC"/>
    <w:rsid w:val="00AE6A58"/>
    <w:rsid w:val="00AF016C"/>
    <w:rsid w:val="00AF11C6"/>
    <w:rsid w:val="00AF174F"/>
    <w:rsid w:val="00AF1C24"/>
    <w:rsid w:val="00AF25BC"/>
    <w:rsid w:val="00AF34F8"/>
    <w:rsid w:val="00AF610C"/>
    <w:rsid w:val="00AF6AC1"/>
    <w:rsid w:val="00B01609"/>
    <w:rsid w:val="00B03680"/>
    <w:rsid w:val="00B0504C"/>
    <w:rsid w:val="00B06EBC"/>
    <w:rsid w:val="00B16214"/>
    <w:rsid w:val="00B16BE0"/>
    <w:rsid w:val="00B16E3A"/>
    <w:rsid w:val="00B21C86"/>
    <w:rsid w:val="00B21DA2"/>
    <w:rsid w:val="00B2259B"/>
    <w:rsid w:val="00B22EA3"/>
    <w:rsid w:val="00B2347D"/>
    <w:rsid w:val="00B2643F"/>
    <w:rsid w:val="00B26551"/>
    <w:rsid w:val="00B30DAC"/>
    <w:rsid w:val="00B30E6F"/>
    <w:rsid w:val="00B331D4"/>
    <w:rsid w:val="00B3375E"/>
    <w:rsid w:val="00B3410C"/>
    <w:rsid w:val="00B342FA"/>
    <w:rsid w:val="00B347C2"/>
    <w:rsid w:val="00B34834"/>
    <w:rsid w:val="00B3535F"/>
    <w:rsid w:val="00B357E8"/>
    <w:rsid w:val="00B35A9F"/>
    <w:rsid w:val="00B35E89"/>
    <w:rsid w:val="00B36C9B"/>
    <w:rsid w:val="00B36CB1"/>
    <w:rsid w:val="00B37AF9"/>
    <w:rsid w:val="00B37CCC"/>
    <w:rsid w:val="00B44078"/>
    <w:rsid w:val="00B46CEF"/>
    <w:rsid w:val="00B47895"/>
    <w:rsid w:val="00B5099B"/>
    <w:rsid w:val="00B53466"/>
    <w:rsid w:val="00B539E2"/>
    <w:rsid w:val="00B552E3"/>
    <w:rsid w:val="00B56F24"/>
    <w:rsid w:val="00B6158E"/>
    <w:rsid w:val="00B61915"/>
    <w:rsid w:val="00B645F8"/>
    <w:rsid w:val="00B6492F"/>
    <w:rsid w:val="00B64D94"/>
    <w:rsid w:val="00B65947"/>
    <w:rsid w:val="00B71658"/>
    <w:rsid w:val="00B72121"/>
    <w:rsid w:val="00B72AFA"/>
    <w:rsid w:val="00B73D16"/>
    <w:rsid w:val="00B73E7F"/>
    <w:rsid w:val="00B818B5"/>
    <w:rsid w:val="00B82C34"/>
    <w:rsid w:val="00B86ED4"/>
    <w:rsid w:val="00B9095E"/>
    <w:rsid w:val="00B90F6C"/>
    <w:rsid w:val="00B9187C"/>
    <w:rsid w:val="00B923FC"/>
    <w:rsid w:val="00B92450"/>
    <w:rsid w:val="00B93059"/>
    <w:rsid w:val="00B93EEF"/>
    <w:rsid w:val="00B94B33"/>
    <w:rsid w:val="00B95272"/>
    <w:rsid w:val="00B964EC"/>
    <w:rsid w:val="00BA2904"/>
    <w:rsid w:val="00BA3B2A"/>
    <w:rsid w:val="00BA5704"/>
    <w:rsid w:val="00BA774C"/>
    <w:rsid w:val="00BB42C5"/>
    <w:rsid w:val="00BC120E"/>
    <w:rsid w:val="00BC608B"/>
    <w:rsid w:val="00BC79E1"/>
    <w:rsid w:val="00BD080E"/>
    <w:rsid w:val="00BD0E51"/>
    <w:rsid w:val="00BD0F8B"/>
    <w:rsid w:val="00BD2687"/>
    <w:rsid w:val="00BD3073"/>
    <w:rsid w:val="00BD33E9"/>
    <w:rsid w:val="00BD5B63"/>
    <w:rsid w:val="00BD7ED3"/>
    <w:rsid w:val="00BE1522"/>
    <w:rsid w:val="00BE1EB5"/>
    <w:rsid w:val="00BE2B29"/>
    <w:rsid w:val="00BE426F"/>
    <w:rsid w:val="00BE4493"/>
    <w:rsid w:val="00BE4773"/>
    <w:rsid w:val="00BE759A"/>
    <w:rsid w:val="00BE7621"/>
    <w:rsid w:val="00BF51CC"/>
    <w:rsid w:val="00BF628B"/>
    <w:rsid w:val="00BF77F0"/>
    <w:rsid w:val="00C035A4"/>
    <w:rsid w:val="00C03869"/>
    <w:rsid w:val="00C04222"/>
    <w:rsid w:val="00C068F4"/>
    <w:rsid w:val="00C1060E"/>
    <w:rsid w:val="00C11C79"/>
    <w:rsid w:val="00C14C01"/>
    <w:rsid w:val="00C16CD2"/>
    <w:rsid w:val="00C248DF"/>
    <w:rsid w:val="00C26625"/>
    <w:rsid w:val="00C27740"/>
    <w:rsid w:val="00C308AB"/>
    <w:rsid w:val="00C3225B"/>
    <w:rsid w:val="00C3369F"/>
    <w:rsid w:val="00C35776"/>
    <w:rsid w:val="00C361CA"/>
    <w:rsid w:val="00C36BD9"/>
    <w:rsid w:val="00C418A1"/>
    <w:rsid w:val="00C42D93"/>
    <w:rsid w:val="00C44861"/>
    <w:rsid w:val="00C4534E"/>
    <w:rsid w:val="00C45969"/>
    <w:rsid w:val="00C4719B"/>
    <w:rsid w:val="00C47A56"/>
    <w:rsid w:val="00C5019B"/>
    <w:rsid w:val="00C501D5"/>
    <w:rsid w:val="00C5101E"/>
    <w:rsid w:val="00C5649A"/>
    <w:rsid w:val="00C609B5"/>
    <w:rsid w:val="00C62329"/>
    <w:rsid w:val="00C6451C"/>
    <w:rsid w:val="00C668C5"/>
    <w:rsid w:val="00C70D5A"/>
    <w:rsid w:val="00C70EED"/>
    <w:rsid w:val="00C71535"/>
    <w:rsid w:val="00C75FAE"/>
    <w:rsid w:val="00C818F2"/>
    <w:rsid w:val="00C84AAB"/>
    <w:rsid w:val="00C915A6"/>
    <w:rsid w:val="00C92F53"/>
    <w:rsid w:val="00C94E7F"/>
    <w:rsid w:val="00C94F25"/>
    <w:rsid w:val="00C9760A"/>
    <w:rsid w:val="00CA16BB"/>
    <w:rsid w:val="00CA2774"/>
    <w:rsid w:val="00CA5862"/>
    <w:rsid w:val="00CA62FD"/>
    <w:rsid w:val="00CB03DA"/>
    <w:rsid w:val="00CB3D04"/>
    <w:rsid w:val="00CB4659"/>
    <w:rsid w:val="00CB501F"/>
    <w:rsid w:val="00CB5A2D"/>
    <w:rsid w:val="00CB6B7D"/>
    <w:rsid w:val="00CC17A3"/>
    <w:rsid w:val="00CC2928"/>
    <w:rsid w:val="00CC42F2"/>
    <w:rsid w:val="00CC6291"/>
    <w:rsid w:val="00CD2007"/>
    <w:rsid w:val="00CD4C5D"/>
    <w:rsid w:val="00CD5ED5"/>
    <w:rsid w:val="00CE006C"/>
    <w:rsid w:val="00CE0D53"/>
    <w:rsid w:val="00CE39DA"/>
    <w:rsid w:val="00CF1318"/>
    <w:rsid w:val="00CF1501"/>
    <w:rsid w:val="00CF1CF5"/>
    <w:rsid w:val="00CF2ABD"/>
    <w:rsid w:val="00CF2EC2"/>
    <w:rsid w:val="00CF300C"/>
    <w:rsid w:val="00CF5357"/>
    <w:rsid w:val="00CF7A1B"/>
    <w:rsid w:val="00D00E2B"/>
    <w:rsid w:val="00D034C9"/>
    <w:rsid w:val="00D03C82"/>
    <w:rsid w:val="00D05760"/>
    <w:rsid w:val="00D10027"/>
    <w:rsid w:val="00D10B5C"/>
    <w:rsid w:val="00D11F0A"/>
    <w:rsid w:val="00D12CE2"/>
    <w:rsid w:val="00D17968"/>
    <w:rsid w:val="00D17C05"/>
    <w:rsid w:val="00D2150C"/>
    <w:rsid w:val="00D21BE8"/>
    <w:rsid w:val="00D2339C"/>
    <w:rsid w:val="00D273DC"/>
    <w:rsid w:val="00D2799E"/>
    <w:rsid w:val="00D32B38"/>
    <w:rsid w:val="00D33863"/>
    <w:rsid w:val="00D3623F"/>
    <w:rsid w:val="00D412FD"/>
    <w:rsid w:val="00D42D8F"/>
    <w:rsid w:val="00D431CA"/>
    <w:rsid w:val="00D451AF"/>
    <w:rsid w:val="00D4592E"/>
    <w:rsid w:val="00D501B1"/>
    <w:rsid w:val="00D53DF2"/>
    <w:rsid w:val="00D606DC"/>
    <w:rsid w:val="00D62BE8"/>
    <w:rsid w:val="00D646E4"/>
    <w:rsid w:val="00D671F7"/>
    <w:rsid w:val="00D87014"/>
    <w:rsid w:val="00D9068B"/>
    <w:rsid w:val="00D93954"/>
    <w:rsid w:val="00D94D7F"/>
    <w:rsid w:val="00D95BFD"/>
    <w:rsid w:val="00D96066"/>
    <w:rsid w:val="00DA05BC"/>
    <w:rsid w:val="00DA0DFB"/>
    <w:rsid w:val="00DA143A"/>
    <w:rsid w:val="00DA2C3A"/>
    <w:rsid w:val="00DA3157"/>
    <w:rsid w:val="00DA3E5D"/>
    <w:rsid w:val="00DA4A40"/>
    <w:rsid w:val="00DA4A7B"/>
    <w:rsid w:val="00DA4B1A"/>
    <w:rsid w:val="00DA5A7B"/>
    <w:rsid w:val="00DA5B58"/>
    <w:rsid w:val="00DA61AB"/>
    <w:rsid w:val="00DB0A20"/>
    <w:rsid w:val="00DB0ECA"/>
    <w:rsid w:val="00DB63A2"/>
    <w:rsid w:val="00DB649D"/>
    <w:rsid w:val="00DB6813"/>
    <w:rsid w:val="00DC178E"/>
    <w:rsid w:val="00DC19B7"/>
    <w:rsid w:val="00DC1E3E"/>
    <w:rsid w:val="00DC269D"/>
    <w:rsid w:val="00DD5544"/>
    <w:rsid w:val="00DD5A47"/>
    <w:rsid w:val="00DE195E"/>
    <w:rsid w:val="00DE19A0"/>
    <w:rsid w:val="00DE1E7A"/>
    <w:rsid w:val="00DE48C6"/>
    <w:rsid w:val="00DE6D3A"/>
    <w:rsid w:val="00DE7646"/>
    <w:rsid w:val="00DF08A4"/>
    <w:rsid w:val="00DF4E98"/>
    <w:rsid w:val="00DF509F"/>
    <w:rsid w:val="00DF6D9C"/>
    <w:rsid w:val="00E027E5"/>
    <w:rsid w:val="00E0397D"/>
    <w:rsid w:val="00E042A6"/>
    <w:rsid w:val="00E05922"/>
    <w:rsid w:val="00E07D81"/>
    <w:rsid w:val="00E10BB7"/>
    <w:rsid w:val="00E11BD0"/>
    <w:rsid w:val="00E149E2"/>
    <w:rsid w:val="00E22F43"/>
    <w:rsid w:val="00E33102"/>
    <w:rsid w:val="00E34F62"/>
    <w:rsid w:val="00E3798A"/>
    <w:rsid w:val="00E406BF"/>
    <w:rsid w:val="00E41BB6"/>
    <w:rsid w:val="00E42FCC"/>
    <w:rsid w:val="00E53124"/>
    <w:rsid w:val="00E540D5"/>
    <w:rsid w:val="00E5578A"/>
    <w:rsid w:val="00E55EEA"/>
    <w:rsid w:val="00E56634"/>
    <w:rsid w:val="00E56A5D"/>
    <w:rsid w:val="00E60523"/>
    <w:rsid w:val="00E60888"/>
    <w:rsid w:val="00E63FAC"/>
    <w:rsid w:val="00E64473"/>
    <w:rsid w:val="00E66904"/>
    <w:rsid w:val="00E67608"/>
    <w:rsid w:val="00E7330F"/>
    <w:rsid w:val="00E736E4"/>
    <w:rsid w:val="00E740B8"/>
    <w:rsid w:val="00E74965"/>
    <w:rsid w:val="00E769BE"/>
    <w:rsid w:val="00E80D81"/>
    <w:rsid w:val="00E81DDB"/>
    <w:rsid w:val="00E82461"/>
    <w:rsid w:val="00E840F6"/>
    <w:rsid w:val="00E84149"/>
    <w:rsid w:val="00E85CF8"/>
    <w:rsid w:val="00E86C48"/>
    <w:rsid w:val="00E92097"/>
    <w:rsid w:val="00E92536"/>
    <w:rsid w:val="00E95B0C"/>
    <w:rsid w:val="00E96553"/>
    <w:rsid w:val="00E96B99"/>
    <w:rsid w:val="00EA4A37"/>
    <w:rsid w:val="00EA4E83"/>
    <w:rsid w:val="00EA565B"/>
    <w:rsid w:val="00EA56D4"/>
    <w:rsid w:val="00EA6DF5"/>
    <w:rsid w:val="00EA6E6F"/>
    <w:rsid w:val="00EB09DD"/>
    <w:rsid w:val="00EB218E"/>
    <w:rsid w:val="00EB32D5"/>
    <w:rsid w:val="00EB39FF"/>
    <w:rsid w:val="00EB5FBA"/>
    <w:rsid w:val="00EB6228"/>
    <w:rsid w:val="00EB695C"/>
    <w:rsid w:val="00EB75FE"/>
    <w:rsid w:val="00EC216B"/>
    <w:rsid w:val="00EC2932"/>
    <w:rsid w:val="00EC55BA"/>
    <w:rsid w:val="00EC70D4"/>
    <w:rsid w:val="00ED009D"/>
    <w:rsid w:val="00ED48FF"/>
    <w:rsid w:val="00ED4E50"/>
    <w:rsid w:val="00ED6F46"/>
    <w:rsid w:val="00EE36F5"/>
    <w:rsid w:val="00EE60AC"/>
    <w:rsid w:val="00EE71EB"/>
    <w:rsid w:val="00EF07F3"/>
    <w:rsid w:val="00EF1B32"/>
    <w:rsid w:val="00EF4F6C"/>
    <w:rsid w:val="00EF50E4"/>
    <w:rsid w:val="00EF7D13"/>
    <w:rsid w:val="00F003FC"/>
    <w:rsid w:val="00F019B7"/>
    <w:rsid w:val="00F14A46"/>
    <w:rsid w:val="00F14C38"/>
    <w:rsid w:val="00F153A4"/>
    <w:rsid w:val="00F156DF"/>
    <w:rsid w:val="00F175FB"/>
    <w:rsid w:val="00F2021A"/>
    <w:rsid w:val="00F20C84"/>
    <w:rsid w:val="00F2242C"/>
    <w:rsid w:val="00F22731"/>
    <w:rsid w:val="00F22866"/>
    <w:rsid w:val="00F257A8"/>
    <w:rsid w:val="00F25A6F"/>
    <w:rsid w:val="00F25D27"/>
    <w:rsid w:val="00F3057B"/>
    <w:rsid w:val="00F30E99"/>
    <w:rsid w:val="00F31F02"/>
    <w:rsid w:val="00F321E1"/>
    <w:rsid w:val="00F33668"/>
    <w:rsid w:val="00F33B57"/>
    <w:rsid w:val="00F35FD1"/>
    <w:rsid w:val="00F36F73"/>
    <w:rsid w:val="00F37C89"/>
    <w:rsid w:val="00F4049C"/>
    <w:rsid w:val="00F408B5"/>
    <w:rsid w:val="00F42FCD"/>
    <w:rsid w:val="00F466DE"/>
    <w:rsid w:val="00F5386D"/>
    <w:rsid w:val="00F55FDD"/>
    <w:rsid w:val="00F60526"/>
    <w:rsid w:val="00F618DF"/>
    <w:rsid w:val="00F628DE"/>
    <w:rsid w:val="00F63287"/>
    <w:rsid w:val="00F638D1"/>
    <w:rsid w:val="00F63DDD"/>
    <w:rsid w:val="00F66A2E"/>
    <w:rsid w:val="00F672CE"/>
    <w:rsid w:val="00F70306"/>
    <w:rsid w:val="00F71EDD"/>
    <w:rsid w:val="00F74C27"/>
    <w:rsid w:val="00F76345"/>
    <w:rsid w:val="00F76FFD"/>
    <w:rsid w:val="00F775DC"/>
    <w:rsid w:val="00F837DF"/>
    <w:rsid w:val="00F943A1"/>
    <w:rsid w:val="00F9489B"/>
    <w:rsid w:val="00F95BEB"/>
    <w:rsid w:val="00F95CC6"/>
    <w:rsid w:val="00F9738F"/>
    <w:rsid w:val="00F97B9B"/>
    <w:rsid w:val="00FA13F6"/>
    <w:rsid w:val="00FA1DF4"/>
    <w:rsid w:val="00FA240F"/>
    <w:rsid w:val="00FA2BEB"/>
    <w:rsid w:val="00FA2F5D"/>
    <w:rsid w:val="00FA39D2"/>
    <w:rsid w:val="00FA47CD"/>
    <w:rsid w:val="00FB1DA2"/>
    <w:rsid w:val="00FB2166"/>
    <w:rsid w:val="00FB453C"/>
    <w:rsid w:val="00FB7F15"/>
    <w:rsid w:val="00FC1D3A"/>
    <w:rsid w:val="00FD1281"/>
    <w:rsid w:val="00FD1A39"/>
    <w:rsid w:val="00FD1E3B"/>
    <w:rsid w:val="00FD3F7E"/>
    <w:rsid w:val="00FD6A85"/>
    <w:rsid w:val="00FF1F5C"/>
    <w:rsid w:val="00FF258C"/>
    <w:rsid w:val="00FF4889"/>
    <w:rsid w:val="00FF4CD9"/>
  </w:rsids>
  <m:mathPr>
    <m:mathFont m:val="Cambria Math"/>
    <m:brkBin m:val="before"/>
    <m:brkBinSub m:val="--"/>
    <m:smallFrac m:val="0"/>
    <m:dispDef/>
    <m:lMargin m:val="0"/>
    <m:rMargin m:val="0"/>
    <m:defJc m:val="centerGroup"/>
    <m:wrapIndent m:val="1440"/>
    <m:intLim m:val="subSup"/>
    <m:naryLim m:val="undOvr"/>
  </m:mathPr>
  <w:themeFontLang w:val="de-AT"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EE5B83"/>
  <w15:chartTrackingRefBased/>
  <w15:docId w15:val="{49911533-536D-4CB4-83FE-C04991C9BC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de-A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8D3065"/>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8D3065"/>
  </w:style>
  <w:style w:type="paragraph" w:styleId="Fuzeile">
    <w:name w:val="footer"/>
    <w:basedOn w:val="Standard"/>
    <w:link w:val="FuzeileZchn"/>
    <w:uiPriority w:val="99"/>
    <w:unhideWhenUsed/>
    <w:rsid w:val="008D3065"/>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8D3065"/>
  </w:style>
  <w:style w:type="paragraph" w:styleId="Listenabsatz">
    <w:name w:val="List Paragraph"/>
    <w:basedOn w:val="Standard"/>
    <w:uiPriority w:val="34"/>
    <w:qFormat/>
    <w:rsid w:val="00886772"/>
    <w:pPr>
      <w:spacing w:after="200" w:line="276" w:lineRule="auto"/>
      <w:ind w:left="720"/>
      <w:contextualSpacing/>
    </w:pPr>
    <w:rPr>
      <w:rFonts w:ascii="Calibri" w:eastAsia="Calibri" w:hAnsi="Calibri" w:cs="Times New Roman"/>
      <w:kern w:val="0"/>
      <w:lang w:val="de-DE"/>
      <w14:ligatures w14:val="none"/>
    </w:rPr>
  </w:style>
  <w:style w:type="paragraph" w:customStyle="1" w:styleId="Default">
    <w:name w:val="Default"/>
    <w:rsid w:val="00886772"/>
    <w:pPr>
      <w:autoSpaceDE w:val="0"/>
      <w:autoSpaceDN w:val="0"/>
      <w:adjustRightInd w:val="0"/>
      <w:spacing w:after="0" w:line="240" w:lineRule="auto"/>
    </w:pPr>
    <w:rPr>
      <w:rFonts w:ascii="Flama Medium" w:eastAsia="Calibri" w:hAnsi="Flama Medium" w:cs="Flama Medium"/>
      <w:color w:val="000000"/>
      <w:kern w:val="0"/>
      <w:sz w:val="24"/>
      <w:szCs w:val="24"/>
      <w:lang w:eastAsia="de-AT"/>
      <w14:ligatures w14:val="none"/>
    </w:rPr>
  </w:style>
  <w:style w:type="character" w:styleId="Hyperlink">
    <w:name w:val="Hyperlink"/>
    <w:uiPriority w:val="99"/>
    <w:unhideWhenUsed/>
    <w:rsid w:val="00F55FDD"/>
    <w:rPr>
      <w:color w:val="0000FF"/>
      <w:u w:val="single"/>
    </w:rPr>
  </w:style>
  <w:style w:type="character" w:styleId="NichtaufgelsteErwhnung">
    <w:name w:val="Unresolved Mention"/>
    <w:basedOn w:val="Absatz-Standardschriftart"/>
    <w:uiPriority w:val="99"/>
    <w:semiHidden/>
    <w:unhideWhenUsed/>
    <w:rsid w:val="005250AF"/>
    <w:rPr>
      <w:color w:val="605E5C"/>
      <w:shd w:val="clear" w:color="auto" w:fill="E1DFDD"/>
    </w:rPr>
  </w:style>
  <w:style w:type="character" w:styleId="Kommentarzeichen">
    <w:name w:val="annotation reference"/>
    <w:basedOn w:val="Absatz-Standardschriftart"/>
    <w:uiPriority w:val="99"/>
    <w:semiHidden/>
    <w:unhideWhenUsed/>
    <w:rsid w:val="00260D89"/>
    <w:rPr>
      <w:sz w:val="16"/>
      <w:szCs w:val="16"/>
    </w:rPr>
  </w:style>
  <w:style w:type="paragraph" w:styleId="Kommentartext">
    <w:name w:val="annotation text"/>
    <w:basedOn w:val="Standard"/>
    <w:link w:val="KommentartextZchn"/>
    <w:uiPriority w:val="99"/>
    <w:unhideWhenUsed/>
    <w:rsid w:val="00260D89"/>
    <w:pPr>
      <w:spacing w:line="240" w:lineRule="auto"/>
    </w:pPr>
    <w:rPr>
      <w:sz w:val="20"/>
      <w:szCs w:val="20"/>
    </w:rPr>
  </w:style>
  <w:style w:type="character" w:customStyle="1" w:styleId="KommentartextZchn">
    <w:name w:val="Kommentartext Zchn"/>
    <w:basedOn w:val="Absatz-Standardschriftart"/>
    <w:link w:val="Kommentartext"/>
    <w:uiPriority w:val="99"/>
    <w:rsid w:val="00260D89"/>
    <w:rPr>
      <w:sz w:val="20"/>
      <w:szCs w:val="20"/>
    </w:rPr>
  </w:style>
  <w:style w:type="paragraph" w:styleId="Kommentarthema">
    <w:name w:val="annotation subject"/>
    <w:basedOn w:val="Kommentartext"/>
    <w:next w:val="Kommentartext"/>
    <w:link w:val="KommentarthemaZchn"/>
    <w:uiPriority w:val="99"/>
    <w:semiHidden/>
    <w:unhideWhenUsed/>
    <w:rsid w:val="00260D89"/>
    <w:rPr>
      <w:b/>
      <w:bCs/>
    </w:rPr>
  </w:style>
  <w:style w:type="character" w:customStyle="1" w:styleId="KommentarthemaZchn">
    <w:name w:val="Kommentarthema Zchn"/>
    <w:basedOn w:val="KommentartextZchn"/>
    <w:link w:val="Kommentarthema"/>
    <w:uiPriority w:val="99"/>
    <w:semiHidden/>
    <w:rsid w:val="00260D89"/>
    <w:rPr>
      <w:b/>
      <w:bCs/>
      <w:sz w:val="20"/>
      <w:szCs w:val="20"/>
    </w:rPr>
  </w:style>
  <w:style w:type="character" w:styleId="BesuchterLink">
    <w:name w:val="FollowedHyperlink"/>
    <w:basedOn w:val="Absatz-Standardschriftart"/>
    <w:uiPriority w:val="99"/>
    <w:semiHidden/>
    <w:unhideWhenUsed/>
    <w:rsid w:val="00D17968"/>
    <w:rPr>
      <w:color w:val="954F72" w:themeColor="followedHyperlink"/>
      <w:u w:val="single"/>
    </w:rPr>
  </w:style>
  <w:style w:type="paragraph" w:styleId="StandardWeb">
    <w:name w:val="Normal (Web)"/>
    <w:basedOn w:val="Standard"/>
    <w:uiPriority w:val="99"/>
    <w:unhideWhenUsed/>
    <w:rsid w:val="00270AC4"/>
    <w:pPr>
      <w:spacing w:before="100" w:beforeAutospacing="1" w:after="100" w:afterAutospacing="1" w:line="240" w:lineRule="auto"/>
    </w:pPr>
    <w:rPr>
      <w:rFonts w:ascii="Times New Roman" w:eastAsia="Times New Roman" w:hAnsi="Times New Roman" w:cs="Times New Roman"/>
      <w:kern w:val="0"/>
      <w:sz w:val="24"/>
      <w:szCs w:val="24"/>
      <w:lang w:val="de-DE" w:eastAsia="de-DE"/>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9826928">
      <w:bodyDiv w:val="1"/>
      <w:marLeft w:val="0"/>
      <w:marRight w:val="0"/>
      <w:marTop w:val="0"/>
      <w:marBottom w:val="0"/>
      <w:divBdr>
        <w:top w:val="none" w:sz="0" w:space="0" w:color="auto"/>
        <w:left w:val="none" w:sz="0" w:space="0" w:color="auto"/>
        <w:bottom w:val="none" w:sz="0" w:space="0" w:color="auto"/>
        <w:right w:val="none" w:sz="0" w:space="0" w:color="auto"/>
      </w:divBdr>
    </w:div>
    <w:div w:id="1040469923">
      <w:bodyDiv w:val="1"/>
      <w:marLeft w:val="0"/>
      <w:marRight w:val="0"/>
      <w:marTop w:val="0"/>
      <w:marBottom w:val="0"/>
      <w:divBdr>
        <w:top w:val="none" w:sz="0" w:space="0" w:color="auto"/>
        <w:left w:val="none" w:sz="0" w:space="0" w:color="auto"/>
        <w:bottom w:val="none" w:sz="0" w:space="0" w:color="auto"/>
        <w:right w:val="none" w:sz="0" w:space="0" w:color="auto"/>
      </w:divBdr>
    </w:div>
    <w:div w:id="1155300857">
      <w:bodyDiv w:val="1"/>
      <w:marLeft w:val="0"/>
      <w:marRight w:val="0"/>
      <w:marTop w:val="0"/>
      <w:marBottom w:val="0"/>
      <w:divBdr>
        <w:top w:val="none" w:sz="0" w:space="0" w:color="auto"/>
        <w:left w:val="none" w:sz="0" w:space="0" w:color="auto"/>
        <w:bottom w:val="none" w:sz="0" w:space="0" w:color="auto"/>
        <w:right w:val="none" w:sz="0" w:space="0" w:color="auto"/>
      </w:divBdr>
    </w:div>
    <w:div w:id="1684740117">
      <w:bodyDiv w:val="1"/>
      <w:marLeft w:val="0"/>
      <w:marRight w:val="0"/>
      <w:marTop w:val="0"/>
      <w:marBottom w:val="0"/>
      <w:divBdr>
        <w:top w:val="none" w:sz="0" w:space="0" w:color="auto"/>
        <w:left w:val="none" w:sz="0" w:space="0" w:color="auto"/>
        <w:bottom w:val="none" w:sz="0" w:space="0" w:color="auto"/>
        <w:right w:val="none" w:sz="0" w:space="0" w:color="auto"/>
      </w:divBdr>
    </w:div>
    <w:div w:id="1791169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hochsteiermark.at" TargetMode="External"/><Relationship Id="rId18" Type="http://schemas.openxmlformats.org/officeDocument/2006/relationships/hyperlink" Target="https://www.naturpark-oetscher.at/der-trefflingfall"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webSettings" Target="webSettings.xml"/><Relationship Id="rId12" Type="http://schemas.openxmlformats.org/officeDocument/2006/relationships/hyperlink" Target="https://www.naturpark-oetscher.at" TargetMode="External"/><Relationship Id="rId17" Type="http://schemas.openxmlformats.org/officeDocument/2006/relationships/hyperlink" Target="https://www.naturpark-oetscher.at/wanderbus-naturpark" TargetMode="External"/><Relationship Id="rId2" Type="http://schemas.openxmlformats.org/officeDocument/2006/relationships/customXml" Target="../customXml/item2.xml"/><Relationship Id="rId16" Type="http://schemas.openxmlformats.org/officeDocument/2006/relationships/hyperlink" Target="https://www.mostviertel.at/mariazellerbahn" TargetMode="External"/><Relationship Id="rId20" Type="http://schemas.openxmlformats.org/officeDocument/2006/relationships/hyperlink" Target="https://noew.px.media/share/1787052365PEgDQN0MQ5wjdk"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pielachtal.info" TargetMode="External"/><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www.mostviertel.at" TargetMode="External"/><Relationship Id="rId23" Type="http://schemas.openxmlformats.org/officeDocument/2006/relationships/fontTable" Target="fontTable.xml"/><Relationship Id="rId10" Type="http://schemas.openxmlformats.org/officeDocument/2006/relationships/hyperlink" Target="https://www.stpoeltentourismus.at" TargetMode="External"/><Relationship Id="rId19" Type="http://schemas.openxmlformats.org/officeDocument/2006/relationships/hyperlink" Target="https://www.mostviertel.at/mariazellerbahn"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mariazellerbahn.at"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EA256059040A7447BE34B85E2F41B669" ma:contentTypeVersion="16" ma:contentTypeDescription="Ein neues Dokument erstellen." ma:contentTypeScope="" ma:versionID="659103cc9f00ee303bdc3d7d0a4f537f">
  <xsd:schema xmlns:xsd="http://www.w3.org/2001/XMLSchema" xmlns:xs="http://www.w3.org/2001/XMLSchema" xmlns:p="http://schemas.microsoft.com/office/2006/metadata/properties" xmlns:ns2="46a06699-4a20-4173-b014-4f551278080a" xmlns:ns3="60a97577-bd2c-41d6-bb2c-fe02e92dea81" targetNamespace="http://schemas.microsoft.com/office/2006/metadata/properties" ma:root="true" ma:fieldsID="2b5e29bbf375093459f29f020b1ff54f" ns2:_="" ns3:_="">
    <xsd:import namespace="46a06699-4a20-4173-b014-4f551278080a"/>
    <xsd:import namespace="60a97577-bd2c-41d6-bb2c-fe02e92dea8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Location"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6a06699-4a20-4173-b014-4f551278080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Bildmarkierungen" ma:readOnly="false" ma:fieldId="{5cf76f15-5ced-4ddc-b409-7134ff3c332f}" ma:taxonomyMulti="true" ma:sspId="00ef4add-3779-41f6-afd1-a7f28d89cf8e"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0a97577-bd2c-41d6-bb2c-fe02e92dea81"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8c62673b-9a4b-45b4-9e21-b9384a1016bf}" ma:internalName="TaxCatchAll" ma:showField="CatchAllData" ma:web="60a97577-bd2c-41d6-bb2c-fe02e92dea81">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Freigegeben für -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6a06699-4a20-4173-b014-4f551278080a">
      <Terms xmlns="http://schemas.microsoft.com/office/infopath/2007/PartnerControls"/>
    </lcf76f155ced4ddcb4097134ff3c332f>
    <TaxCatchAll xmlns="60a97577-bd2c-41d6-bb2c-fe02e92dea81" xsi:nil="true"/>
  </documentManagement>
</p:properties>
</file>

<file path=customXml/itemProps1.xml><?xml version="1.0" encoding="utf-8"?>
<ds:datastoreItem xmlns:ds="http://schemas.openxmlformats.org/officeDocument/2006/customXml" ds:itemID="{7DC08F72-C9F6-4879-954A-7A5D231E7F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6a06699-4a20-4173-b014-4f551278080a"/>
    <ds:schemaRef ds:uri="60a97577-bd2c-41d6-bb2c-fe02e92dea8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66E90AA-ACDB-4573-A603-93CD98875C60}">
  <ds:schemaRefs>
    <ds:schemaRef ds:uri="http://schemas.microsoft.com/sharepoint/v3/contenttype/forms"/>
  </ds:schemaRefs>
</ds:datastoreItem>
</file>

<file path=customXml/itemProps3.xml><?xml version="1.0" encoding="utf-8"?>
<ds:datastoreItem xmlns:ds="http://schemas.openxmlformats.org/officeDocument/2006/customXml" ds:itemID="{C9D6671B-041D-4865-B274-C5705734A032}">
  <ds:schemaRefs>
    <ds:schemaRef ds:uri="http://schemas.microsoft.com/office/2006/metadata/properties"/>
    <ds:schemaRef ds:uri="http://schemas.microsoft.com/office/infopath/2007/PartnerControls"/>
    <ds:schemaRef ds:uri="46a06699-4a20-4173-b014-4f551278080a"/>
    <ds:schemaRef ds:uri="60a97577-bd2c-41d6-bb2c-fe02e92dea81"/>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505</Words>
  <Characters>3183</Characters>
  <Application>Microsoft Office Word</Application>
  <DocSecurity>0</DocSecurity>
  <Lines>26</Lines>
  <Paragraphs>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 Schagerl – Mostviertel Tourismus</dc:creator>
  <cp:keywords/>
  <dc:description/>
  <cp:lastModifiedBy>Alexandra Haslinger</cp:lastModifiedBy>
  <cp:revision>702</cp:revision>
  <cp:lastPrinted>2024-02-22T05:52:00Z</cp:lastPrinted>
  <dcterms:created xsi:type="dcterms:W3CDTF">2025-05-07T10:41:00Z</dcterms:created>
  <dcterms:modified xsi:type="dcterms:W3CDTF">2026-08-24T08:39:00Z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0x010100EA256059040A7447BE34B85E2F41B669</vt:lpwstr>
  </property>
  <property fmtid="{D5CDD505-2E9C-101B-9397-08002B2CF9AE}" pid="3" name="MediaServiceImageTags">
    <vt:lpwstr/>
  </property>
</Properties>
</file>